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67" w:rsidRDefault="00951E67">
      <w:pPr>
        <w:spacing w:line="400" w:lineRule="exact"/>
        <w:jc w:val="center"/>
        <w:rPr>
          <w:rFonts w:ascii="仿宋_GB2312" w:eastAsia="仿宋_GB2312"/>
          <w:sz w:val="28"/>
          <w:szCs w:val="28"/>
        </w:rPr>
      </w:pPr>
    </w:p>
    <w:p w:rsidR="00951E67" w:rsidRDefault="00951E67">
      <w:pPr>
        <w:spacing w:line="400" w:lineRule="exact"/>
        <w:jc w:val="center"/>
      </w:pPr>
    </w:p>
    <w:p w:rsidR="00951E67" w:rsidRDefault="00951E67">
      <w:pPr>
        <w:jc w:val="center"/>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09327A">
      <w:pPr>
        <w:jc w:val="center"/>
        <w:rPr>
          <w:rFonts w:ascii="黑体" w:eastAsia="黑体"/>
          <w:sz w:val="28"/>
          <w:szCs w:val="28"/>
        </w:rPr>
      </w:pPr>
      <w:r>
        <w:rPr>
          <w:rFonts w:ascii="黑体" w:eastAsia="黑体" w:hint="eastAsia"/>
          <w:sz w:val="28"/>
          <w:szCs w:val="28"/>
          <w:u w:val="single"/>
        </w:rPr>
        <w:t>江苏省口岸中学配电房改造工程</w:t>
      </w:r>
      <w:r>
        <w:rPr>
          <w:rFonts w:ascii="黑体" w:eastAsia="黑体" w:hint="eastAsia"/>
          <w:sz w:val="28"/>
          <w:szCs w:val="28"/>
        </w:rPr>
        <w:t>（项目名称）施工招标</w:t>
      </w:r>
    </w:p>
    <w:p w:rsidR="00951E67" w:rsidRDefault="00951E67">
      <w:pPr>
        <w:rPr>
          <w:sz w:val="28"/>
          <w:szCs w:val="28"/>
        </w:rPr>
      </w:pPr>
    </w:p>
    <w:p w:rsidR="00951E67" w:rsidRDefault="00951E67">
      <w:pPr>
        <w:rPr>
          <w:sz w:val="28"/>
          <w:szCs w:val="28"/>
        </w:rPr>
      </w:pPr>
    </w:p>
    <w:p w:rsidR="00951E67" w:rsidRDefault="00951E67">
      <w:pPr>
        <w:rPr>
          <w:sz w:val="28"/>
          <w:szCs w:val="28"/>
        </w:rPr>
      </w:pPr>
    </w:p>
    <w:p w:rsidR="00951E67" w:rsidRDefault="0009327A">
      <w:pPr>
        <w:jc w:val="center"/>
        <w:rPr>
          <w:rFonts w:ascii="黑体" w:eastAsia="黑体"/>
          <w:spacing w:val="200"/>
          <w:sz w:val="44"/>
          <w:szCs w:val="44"/>
        </w:rPr>
      </w:pPr>
      <w:r>
        <w:rPr>
          <w:rFonts w:ascii="黑体" w:eastAsia="黑体" w:hint="eastAsia"/>
          <w:spacing w:val="200"/>
          <w:sz w:val="44"/>
          <w:szCs w:val="44"/>
        </w:rPr>
        <w:t>招标文件</w:t>
      </w:r>
    </w:p>
    <w:p w:rsidR="00951E67" w:rsidRDefault="0009327A">
      <w:pPr>
        <w:spacing w:line="400" w:lineRule="exact"/>
      </w:pPr>
      <w:r>
        <w:rPr>
          <w:rFonts w:hint="eastAsia"/>
        </w:rPr>
        <w:t xml:space="preserve">                              </w:t>
      </w:r>
      <w:r>
        <w:rPr>
          <w:rFonts w:hint="eastAsia"/>
        </w:rPr>
        <w:t>（</w:t>
      </w:r>
      <w:r>
        <w:rPr>
          <w:rFonts w:hint="eastAsia"/>
        </w:rPr>
        <w:t>2017.01</w:t>
      </w:r>
      <w:r>
        <w:rPr>
          <w:rFonts w:hint="eastAsia"/>
        </w:rPr>
        <w:t>版）</w:t>
      </w: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951E67">
      <w:pPr>
        <w:spacing w:line="400" w:lineRule="exact"/>
      </w:pPr>
    </w:p>
    <w:p w:rsidR="00951E67" w:rsidRDefault="0009327A">
      <w:pPr>
        <w:jc w:val="center"/>
        <w:rPr>
          <w:rFonts w:ascii="黑体" w:eastAsia="黑体"/>
          <w:sz w:val="28"/>
          <w:szCs w:val="28"/>
        </w:rPr>
      </w:pPr>
      <w:r>
        <w:rPr>
          <w:rFonts w:ascii="黑体" w:eastAsia="黑体" w:hint="eastAsia"/>
          <w:sz w:val="28"/>
          <w:szCs w:val="28"/>
        </w:rPr>
        <w:t>招标人：</w:t>
      </w:r>
      <w:r>
        <w:rPr>
          <w:rFonts w:ascii="黑体" w:eastAsia="黑体" w:hint="eastAsia"/>
          <w:sz w:val="28"/>
          <w:szCs w:val="28"/>
          <w:u w:val="single"/>
        </w:rPr>
        <w:t>江苏省口岸中学</w:t>
      </w:r>
      <w:r>
        <w:rPr>
          <w:rFonts w:ascii="黑体" w:eastAsia="黑体" w:hint="eastAsia"/>
          <w:sz w:val="28"/>
          <w:szCs w:val="28"/>
        </w:rPr>
        <w:t>（盖单位章）</w:t>
      </w:r>
    </w:p>
    <w:p w:rsidR="00951E67" w:rsidRDefault="0009327A">
      <w:pPr>
        <w:rPr>
          <w:rFonts w:ascii="黑体" w:eastAsia="黑体"/>
          <w:sz w:val="28"/>
          <w:szCs w:val="28"/>
          <w:u w:val="single"/>
        </w:rPr>
      </w:pPr>
      <w:r>
        <w:rPr>
          <w:rFonts w:ascii="黑体" w:eastAsia="黑体" w:hint="eastAsia"/>
          <w:sz w:val="28"/>
          <w:szCs w:val="28"/>
        </w:rPr>
        <w:t xml:space="preserve">       招标代理：</w:t>
      </w:r>
      <w:r>
        <w:rPr>
          <w:rFonts w:ascii="黑体" w:eastAsia="黑体" w:hint="eastAsia"/>
          <w:sz w:val="28"/>
          <w:szCs w:val="28"/>
          <w:u w:val="single"/>
        </w:rPr>
        <w:t xml:space="preserve">江苏万达工程造价事务所有限公司 </w:t>
      </w:r>
      <w:r>
        <w:rPr>
          <w:rFonts w:ascii="黑体" w:eastAsia="黑体" w:hint="eastAsia"/>
          <w:sz w:val="28"/>
          <w:szCs w:val="28"/>
        </w:rPr>
        <w:t>（盖单位章）</w:t>
      </w:r>
    </w:p>
    <w:p w:rsidR="00951E67" w:rsidRDefault="0009327A">
      <w:pPr>
        <w:ind w:firstLineChars="900" w:firstLine="2520"/>
        <w:rPr>
          <w:rFonts w:ascii="黑体" w:eastAsia="黑体"/>
          <w:sz w:val="28"/>
          <w:szCs w:val="28"/>
        </w:rPr>
        <w:sectPr w:rsidR="00951E67">
          <w:footerReference w:type="default" r:id="rId9"/>
          <w:pgSz w:w="11906" w:h="16838"/>
          <w:pgMar w:top="1440" w:right="1800" w:bottom="1440" w:left="1800" w:header="851" w:footer="992" w:gutter="0"/>
          <w:pgNumType w:start="1"/>
          <w:cols w:space="720"/>
          <w:docGrid w:type="lines" w:linePitch="312"/>
        </w:sectPr>
      </w:pPr>
      <w:r>
        <w:rPr>
          <w:rFonts w:ascii="黑体" w:eastAsia="黑体" w:hint="eastAsia"/>
          <w:sz w:val="28"/>
          <w:szCs w:val="28"/>
          <w:u w:val="single"/>
        </w:rPr>
        <w:t xml:space="preserve">  2017 </w:t>
      </w:r>
      <w:r>
        <w:rPr>
          <w:rFonts w:ascii="黑体" w:eastAsia="黑体" w:hint="eastAsia"/>
          <w:sz w:val="28"/>
          <w:szCs w:val="28"/>
        </w:rPr>
        <w:t>年</w:t>
      </w:r>
      <w:r>
        <w:rPr>
          <w:rFonts w:ascii="黑体" w:eastAsia="黑体" w:hint="eastAsia"/>
          <w:sz w:val="28"/>
          <w:szCs w:val="28"/>
          <w:u w:val="single"/>
        </w:rPr>
        <w:t xml:space="preserve"> 12 </w:t>
      </w:r>
      <w:r>
        <w:rPr>
          <w:rFonts w:ascii="黑体" w:eastAsia="黑体" w:hint="eastAsia"/>
          <w:sz w:val="28"/>
          <w:szCs w:val="28"/>
        </w:rPr>
        <w:t>月</w:t>
      </w:r>
      <w:r>
        <w:rPr>
          <w:rFonts w:ascii="黑体" w:eastAsia="黑体" w:hint="eastAsia"/>
          <w:sz w:val="28"/>
          <w:szCs w:val="28"/>
          <w:u w:val="single"/>
        </w:rPr>
        <w:t xml:space="preserve"> 5</w:t>
      </w:r>
      <w:r>
        <w:rPr>
          <w:rFonts w:ascii="黑体" w:eastAsia="黑体" w:hint="eastAsia"/>
          <w:sz w:val="28"/>
          <w:szCs w:val="28"/>
        </w:rPr>
        <w:t>日</w:t>
      </w:r>
    </w:p>
    <w:p w:rsidR="00951E67" w:rsidRDefault="00951E67">
      <w:pPr>
        <w:spacing w:line="440" w:lineRule="exact"/>
      </w:pPr>
      <w:bookmarkStart w:id="0" w:name="_Toc152042286"/>
      <w:bookmarkStart w:id="1" w:name="_Toc144974478"/>
    </w:p>
    <w:p w:rsidR="00951E67" w:rsidRDefault="0009327A">
      <w:pPr>
        <w:pStyle w:val="1"/>
        <w:keepNext w:val="0"/>
        <w:keepLines w:val="0"/>
        <w:jc w:val="center"/>
      </w:pPr>
      <w:bookmarkStart w:id="2" w:name="_Toc246996898"/>
      <w:bookmarkStart w:id="3" w:name="_Toc296602400"/>
      <w:bookmarkStart w:id="4" w:name="_Toc247085669"/>
      <w:bookmarkStart w:id="5" w:name="_Toc500922386"/>
      <w:bookmarkEnd w:id="0"/>
      <w:bookmarkEnd w:id="1"/>
      <w:r>
        <w:rPr>
          <w:rFonts w:hint="eastAsia"/>
        </w:rPr>
        <w:t>目录</w:t>
      </w:r>
      <w:bookmarkEnd w:id="2"/>
      <w:bookmarkEnd w:id="3"/>
      <w:bookmarkEnd w:id="4"/>
      <w:bookmarkEnd w:id="5"/>
    </w:p>
    <w:bookmarkStart w:id="6" w:name="_Toc246996899"/>
    <w:bookmarkStart w:id="7" w:name="_Toc246996156"/>
    <w:bookmarkStart w:id="8" w:name="_Toc247085670"/>
    <w:p w:rsidR="00951E67" w:rsidRDefault="00281E0D">
      <w:pPr>
        <w:pStyle w:val="10"/>
        <w:tabs>
          <w:tab w:val="right" w:leader="dot" w:pos="8296"/>
        </w:tabs>
        <w:rPr>
          <w:rFonts w:asciiTheme="minorHAnsi" w:eastAsiaTheme="minorEastAsia" w:hAnsiTheme="minorHAnsi" w:cstheme="minorBidi"/>
          <w:b w:val="0"/>
          <w:bCs w:val="0"/>
          <w:caps w:val="0"/>
          <w:sz w:val="21"/>
          <w:szCs w:val="22"/>
        </w:rPr>
      </w:pPr>
      <w:r w:rsidRPr="00281E0D">
        <w:fldChar w:fldCharType="begin"/>
      </w:r>
      <w:r w:rsidR="0009327A">
        <w:rPr>
          <w:rFonts w:ascii="宋体" w:hAnsi="宋体" w:hint="eastAsia"/>
          <w:b w:val="0"/>
          <w:bCs w:val="0"/>
          <w:iCs/>
          <w:caps w:val="0"/>
        </w:rPr>
        <w:instrText xml:space="preserve"> TOC \o \h \z \u </w:instrText>
      </w:r>
      <w:r w:rsidRPr="00281E0D">
        <w:fldChar w:fldCharType="separate"/>
      </w:r>
      <w:hyperlink w:anchor="_Toc500922386" w:history="1">
        <w:r w:rsidR="0009327A">
          <w:rPr>
            <w:rStyle w:val="af1"/>
            <w:rFonts w:hint="eastAsia"/>
          </w:rPr>
          <w:t>目录</w:t>
        </w:r>
        <w:r w:rsidR="0009327A">
          <w:tab/>
        </w:r>
        <w:r>
          <w:fldChar w:fldCharType="begin"/>
        </w:r>
        <w:r w:rsidR="0009327A">
          <w:instrText xml:space="preserve"> PAGEREF _Toc500922386 \h </w:instrText>
        </w:r>
        <w:r>
          <w:fldChar w:fldCharType="separate"/>
        </w:r>
        <w:r w:rsidR="0009327A">
          <w:t>I</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387" w:history="1">
        <w:r w:rsidR="0009327A">
          <w:rPr>
            <w:rStyle w:val="af1"/>
            <w:rFonts w:hint="eastAsia"/>
          </w:rPr>
          <w:t>第一章投标邀请书（适用于邀请招标）</w:t>
        </w:r>
        <w:r w:rsidR="0009327A">
          <w:tab/>
        </w:r>
        <w:r>
          <w:fldChar w:fldCharType="begin"/>
        </w:r>
        <w:r w:rsidR="0009327A">
          <w:instrText xml:space="preserve"> PAGEREF _Toc500922387 \h </w:instrText>
        </w:r>
        <w:r>
          <w:fldChar w:fldCharType="separate"/>
        </w:r>
        <w:r w:rsidR="0009327A">
          <w:t>4</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388" w:history="1">
        <w:r w:rsidR="0009327A">
          <w:rPr>
            <w:rStyle w:val="af1"/>
            <w:rFonts w:hint="eastAsia"/>
          </w:rPr>
          <w:t>投标邀请书</w:t>
        </w:r>
        <w:r w:rsidR="0009327A">
          <w:tab/>
        </w:r>
        <w:r>
          <w:fldChar w:fldCharType="begin"/>
        </w:r>
        <w:r w:rsidR="0009327A">
          <w:instrText xml:space="preserve"> PAGEREF _Toc500922388 \h </w:instrText>
        </w:r>
        <w:r>
          <w:fldChar w:fldCharType="separate"/>
        </w:r>
        <w:r w:rsidR="0009327A">
          <w:t>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89" w:history="1">
        <w:r w:rsidR="0009327A">
          <w:rPr>
            <w:rStyle w:val="af1"/>
          </w:rPr>
          <w:t xml:space="preserve">1. </w:t>
        </w:r>
        <w:r w:rsidR="0009327A">
          <w:rPr>
            <w:rStyle w:val="af1"/>
            <w:rFonts w:hint="eastAsia"/>
          </w:rPr>
          <w:t>招标条件</w:t>
        </w:r>
        <w:r w:rsidR="0009327A">
          <w:tab/>
        </w:r>
        <w:r>
          <w:fldChar w:fldCharType="begin"/>
        </w:r>
        <w:r w:rsidR="0009327A">
          <w:instrText xml:space="preserve"> PAGEREF _Toc500922389 \h </w:instrText>
        </w:r>
        <w:r>
          <w:fldChar w:fldCharType="separate"/>
        </w:r>
        <w:r w:rsidR="0009327A">
          <w:t>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0" w:history="1">
        <w:r w:rsidR="0009327A">
          <w:rPr>
            <w:rStyle w:val="af1"/>
          </w:rPr>
          <w:t xml:space="preserve">2. </w:t>
        </w:r>
        <w:r w:rsidR="0009327A">
          <w:rPr>
            <w:rStyle w:val="af1"/>
            <w:rFonts w:hint="eastAsia"/>
          </w:rPr>
          <w:t>项目概况与招标范围</w:t>
        </w:r>
        <w:r w:rsidR="0009327A">
          <w:tab/>
        </w:r>
        <w:r>
          <w:fldChar w:fldCharType="begin"/>
        </w:r>
        <w:r w:rsidR="0009327A">
          <w:instrText xml:space="preserve"> PAGEREF _Toc500922390 \h </w:instrText>
        </w:r>
        <w:r>
          <w:fldChar w:fldCharType="separate"/>
        </w:r>
        <w:r w:rsidR="0009327A">
          <w:t>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1" w:history="1">
        <w:r w:rsidR="0009327A">
          <w:rPr>
            <w:rStyle w:val="af1"/>
          </w:rPr>
          <w:t xml:space="preserve">3. </w:t>
        </w:r>
        <w:r w:rsidR="0009327A">
          <w:rPr>
            <w:rStyle w:val="af1"/>
            <w:rFonts w:hint="eastAsia"/>
          </w:rPr>
          <w:t>投标人资格要求</w:t>
        </w:r>
        <w:r w:rsidR="0009327A">
          <w:tab/>
        </w:r>
        <w:r>
          <w:fldChar w:fldCharType="begin"/>
        </w:r>
        <w:r w:rsidR="0009327A">
          <w:instrText xml:space="preserve"> PAGEREF _Toc500922391 \h </w:instrText>
        </w:r>
        <w:r>
          <w:fldChar w:fldCharType="separate"/>
        </w:r>
        <w:r w:rsidR="0009327A">
          <w:t>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2" w:history="1">
        <w:r w:rsidR="0009327A">
          <w:rPr>
            <w:rStyle w:val="af1"/>
          </w:rPr>
          <w:t xml:space="preserve">4. </w:t>
        </w:r>
        <w:r w:rsidR="0009327A">
          <w:rPr>
            <w:rStyle w:val="af1"/>
            <w:rFonts w:hint="eastAsia"/>
          </w:rPr>
          <w:t>招标文件的获取</w:t>
        </w:r>
        <w:r w:rsidR="0009327A">
          <w:tab/>
        </w:r>
        <w:r>
          <w:fldChar w:fldCharType="begin"/>
        </w:r>
        <w:r w:rsidR="0009327A">
          <w:instrText xml:space="preserve"> PAGEREF _Toc500922392 \h </w:instrText>
        </w:r>
        <w:r>
          <w:fldChar w:fldCharType="separate"/>
        </w:r>
        <w:r w:rsidR="0009327A">
          <w:t>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3" w:history="1">
        <w:r w:rsidR="0009327A">
          <w:rPr>
            <w:rStyle w:val="af1"/>
          </w:rPr>
          <w:t xml:space="preserve">5. </w:t>
        </w:r>
        <w:r w:rsidR="0009327A">
          <w:rPr>
            <w:rStyle w:val="af1"/>
            <w:rFonts w:hint="eastAsia"/>
          </w:rPr>
          <w:t>投标文件的递交</w:t>
        </w:r>
        <w:r w:rsidR="0009327A">
          <w:tab/>
        </w:r>
        <w:r>
          <w:fldChar w:fldCharType="begin"/>
        </w:r>
        <w:r w:rsidR="0009327A">
          <w:instrText xml:space="preserve"> PAGEREF _Toc500922393 \h </w:instrText>
        </w:r>
        <w:r>
          <w:fldChar w:fldCharType="separate"/>
        </w:r>
        <w:r w:rsidR="0009327A">
          <w:t>5</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4" w:history="1">
        <w:r w:rsidR="0009327A">
          <w:rPr>
            <w:rStyle w:val="af1"/>
          </w:rPr>
          <w:t xml:space="preserve">6. </w:t>
        </w:r>
        <w:r w:rsidR="0009327A">
          <w:rPr>
            <w:rStyle w:val="af1"/>
            <w:rFonts w:hint="eastAsia"/>
          </w:rPr>
          <w:t>联系方式</w:t>
        </w:r>
        <w:r w:rsidR="0009327A">
          <w:tab/>
        </w:r>
        <w:r>
          <w:fldChar w:fldCharType="begin"/>
        </w:r>
        <w:r w:rsidR="0009327A">
          <w:instrText xml:space="preserve"> PAGEREF _Toc500922394 \h </w:instrText>
        </w:r>
        <w:r>
          <w:fldChar w:fldCharType="separate"/>
        </w:r>
        <w:r w:rsidR="0009327A">
          <w:t>5</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395" w:history="1">
        <w:r w:rsidR="0009327A">
          <w:rPr>
            <w:rStyle w:val="af1"/>
            <w:rFonts w:hint="eastAsia"/>
          </w:rPr>
          <w:t>第二章投标人须知</w:t>
        </w:r>
        <w:r w:rsidR="0009327A">
          <w:tab/>
        </w:r>
        <w:r>
          <w:fldChar w:fldCharType="begin"/>
        </w:r>
        <w:r w:rsidR="0009327A">
          <w:instrText xml:space="preserve"> PAGEREF _Toc500922395 \h </w:instrText>
        </w:r>
        <w:r>
          <w:fldChar w:fldCharType="separate"/>
        </w:r>
        <w:r w:rsidR="0009327A">
          <w:t>6</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396" w:history="1">
        <w:r w:rsidR="0009327A">
          <w:rPr>
            <w:rStyle w:val="af1"/>
            <w:rFonts w:hint="eastAsia"/>
          </w:rPr>
          <w:t>投标人须知前附表</w:t>
        </w:r>
        <w:r w:rsidR="0009327A">
          <w:tab/>
        </w:r>
        <w:r>
          <w:fldChar w:fldCharType="begin"/>
        </w:r>
        <w:r w:rsidR="0009327A">
          <w:instrText xml:space="preserve"> PAGEREF _Toc500922396 \h </w:instrText>
        </w:r>
        <w:r>
          <w:fldChar w:fldCharType="separate"/>
        </w:r>
        <w:r w:rsidR="0009327A">
          <w:t>6</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397" w:history="1">
        <w:r w:rsidR="0009327A">
          <w:rPr>
            <w:rStyle w:val="af1"/>
          </w:rPr>
          <w:t xml:space="preserve">1. </w:t>
        </w:r>
        <w:r w:rsidR="0009327A">
          <w:rPr>
            <w:rStyle w:val="af1"/>
            <w:rFonts w:hint="eastAsia"/>
          </w:rPr>
          <w:t>总则</w:t>
        </w:r>
        <w:r w:rsidR="0009327A">
          <w:tab/>
        </w:r>
        <w:r>
          <w:fldChar w:fldCharType="begin"/>
        </w:r>
        <w:r w:rsidR="0009327A">
          <w:instrText xml:space="preserve"> PAGEREF _Toc500922397 \h </w:instrText>
        </w:r>
        <w:r>
          <w:fldChar w:fldCharType="separate"/>
        </w:r>
        <w:r w:rsidR="0009327A">
          <w:t>10</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8" w:history="1">
        <w:r w:rsidR="0009327A">
          <w:rPr>
            <w:rStyle w:val="af1"/>
          </w:rPr>
          <w:t xml:space="preserve">1.1 </w:t>
        </w:r>
        <w:r w:rsidR="0009327A">
          <w:rPr>
            <w:rStyle w:val="af1"/>
            <w:rFonts w:hint="eastAsia"/>
          </w:rPr>
          <w:t>项目概况</w:t>
        </w:r>
        <w:r w:rsidR="0009327A">
          <w:tab/>
        </w:r>
        <w:r>
          <w:fldChar w:fldCharType="begin"/>
        </w:r>
        <w:r w:rsidR="0009327A">
          <w:instrText xml:space="preserve"> PAGEREF _Toc500922398 \h </w:instrText>
        </w:r>
        <w:r>
          <w:fldChar w:fldCharType="separate"/>
        </w:r>
        <w:r w:rsidR="0009327A">
          <w:t>10</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399" w:history="1">
        <w:r w:rsidR="0009327A">
          <w:rPr>
            <w:rStyle w:val="af1"/>
          </w:rPr>
          <w:t xml:space="preserve">1.2 </w:t>
        </w:r>
        <w:r w:rsidR="0009327A">
          <w:rPr>
            <w:rStyle w:val="af1"/>
            <w:rFonts w:hint="eastAsia"/>
          </w:rPr>
          <w:t>资金来源和落实情况</w:t>
        </w:r>
        <w:r w:rsidR="0009327A">
          <w:tab/>
        </w:r>
        <w:r>
          <w:fldChar w:fldCharType="begin"/>
        </w:r>
        <w:r w:rsidR="0009327A">
          <w:instrText xml:space="preserve"> PAGEREF _Toc500922399 \h </w:instrText>
        </w:r>
        <w:r>
          <w:fldChar w:fldCharType="separate"/>
        </w:r>
        <w:r w:rsidR="0009327A">
          <w:t>10</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0" w:history="1">
        <w:r w:rsidR="0009327A">
          <w:rPr>
            <w:rStyle w:val="af1"/>
          </w:rPr>
          <w:t xml:space="preserve">1.3 </w:t>
        </w:r>
        <w:r w:rsidR="0009327A">
          <w:rPr>
            <w:rStyle w:val="af1"/>
            <w:rFonts w:hint="eastAsia"/>
          </w:rPr>
          <w:t>招标范围、计划工期、质量要求</w:t>
        </w:r>
        <w:r w:rsidR="0009327A">
          <w:tab/>
        </w:r>
        <w:r>
          <w:fldChar w:fldCharType="begin"/>
        </w:r>
        <w:r w:rsidR="0009327A">
          <w:instrText xml:space="preserve"> PAGEREF _Toc500922400 \h </w:instrText>
        </w:r>
        <w:r>
          <w:fldChar w:fldCharType="separate"/>
        </w:r>
        <w:r w:rsidR="0009327A">
          <w:t>10</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1" w:history="1">
        <w:r w:rsidR="0009327A">
          <w:rPr>
            <w:rStyle w:val="af1"/>
          </w:rPr>
          <w:t xml:space="preserve">1.4 </w:t>
        </w:r>
        <w:r w:rsidR="0009327A">
          <w:rPr>
            <w:rStyle w:val="af1"/>
            <w:rFonts w:hint="eastAsia"/>
          </w:rPr>
          <w:t>投标人资格要求</w:t>
        </w:r>
        <w:r w:rsidR="0009327A">
          <w:tab/>
        </w:r>
        <w:r>
          <w:fldChar w:fldCharType="begin"/>
        </w:r>
        <w:r w:rsidR="0009327A">
          <w:instrText xml:space="preserve"> PAGEREF _Toc500922401 \h </w:instrText>
        </w:r>
        <w:r>
          <w:fldChar w:fldCharType="separate"/>
        </w:r>
        <w:r w:rsidR="0009327A">
          <w:t>10</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2" w:history="1">
        <w:r w:rsidR="0009327A">
          <w:rPr>
            <w:rStyle w:val="af1"/>
          </w:rPr>
          <w:t xml:space="preserve">1.5 </w:t>
        </w:r>
        <w:r w:rsidR="0009327A">
          <w:rPr>
            <w:rStyle w:val="af1"/>
            <w:rFonts w:hint="eastAsia"/>
          </w:rPr>
          <w:t>费用承担</w:t>
        </w:r>
        <w:r w:rsidR="0009327A">
          <w:tab/>
        </w:r>
        <w:r>
          <w:fldChar w:fldCharType="begin"/>
        </w:r>
        <w:r w:rsidR="0009327A">
          <w:instrText xml:space="preserve"> PAGEREF _Toc500922402 \h </w:instrText>
        </w:r>
        <w:r>
          <w:fldChar w:fldCharType="separate"/>
        </w:r>
        <w:r w:rsidR="0009327A">
          <w:t>11</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3" w:history="1">
        <w:r w:rsidR="0009327A">
          <w:rPr>
            <w:rStyle w:val="af1"/>
          </w:rPr>
          <w:t xml:space="preserve">1.6 </w:t>
        </w:r>
        <w:r w:rsidR="0009327A">
          <w:rPr>
            <w:rStyle w:val="af1"/>
            <w:rFonts w:hint="eastAsia"/>
          </w:rPr>
          <w:t>保密</w:t>
        </w:r>
        <w:r w:rsidR="0009327A">
          <w:tab/>
        </w:r>
        <w:r>
          <w:fldChar w:fldCharType="begin"/>
        </w:r>
        <w:r w:rsidR="0009327A">
          <w:instrText xml:space="preserve"> PAGEREF _Toc500922403 \h </w:instrText>
        </w:r>
        <w:r>
          <w:fldChar w:fldCharType="separate"/>
        </w:r>
        <w:r w:rsidR="0009327A">
          <w:t>11</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4" w:history="1">
        <w:r w:rsidR="0009327A">
          <w:rPr>
            <w:rStyle w:val="af1"/>
          </w:rPr>
          <w:t xml:space="preserve">1.7 </w:t>
        </w:r>
        <w:r w:rsidR="0009327A">
          <w:rPr>
            <w:rStyle w:val="af1"/>
            <w:rFonts w:hint="eastAsia"/>
          </w:rPr>
          <w:t>语言文字</w:t>
        </w:r>
        <w:r w:rsidR="0009327A">
          <w:tab/>
        </w:r>
        <w:r>
          <w:fldChar w:fldCharType="begin"/>
        </w:r>
        <w:r w:rsidR="0009327A">
          <w:instrText xml:space="preserve"> PAGEREF _Toc500922404 \h </w:instrText>
        </w:r>
        <w:r>
          <w:fldChar w:fldCharType="separate"/>
        </w:r>
        <w:r w:rsidR="0009327A">
          <w:t>11</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5" w:history="1">
        <w:r w:rsidR="0009327A">
          <w:rPr>
            <w:rStyle w:val="af1"/>
          </w:rPr>
          <w:t xml:space="preserve">1.8 </w:t>
        </w:r>
        <w:r w:rsidR="0009327A">
          <w:rPr>
            <w:rStyle w:val="af1"/>
            <w:rFonts w:hint="eastAsia"/>
          </w:rPr>
          <w:t>计量单位</w:t>
        </w:r>
        <w:r w:rsidR="0009327A">
          <w:tab/>
        </w:r>
        <w:r>
          <w:fldChar w:fldCharType="begin"/>
        </w:r>
        <w:r w:rsidR="0009327A">
          <w:instrText xml:space="preserve"> PAGEREF _Toc500922405 \h </w:instrText>
        </w:r>
        <w:r>
          <w:fldChar w:fldCharType="separate"/>
        </w:r>
        <w:r w:rsidR="0009327A">
          <w:t>11</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6" w:history="1">
        <w:r w:rsidR="0009327A">
          <w:rPr>
            <w:rStyle w:val="af1"/>
          </w:rPr>
          <w:t xml:space="preserve">1.9 </w:t>
        </w:r>
        <w:r w:rsidR="0009327A">
          <w:rPr>
            <w:rStyle w:val="af1"/>
            <w:rFonts w:hint="eastAsia"/>
          </w:rPr>
          <w:t>踏勘现场</w:t>
        </w:r>
        <w:r w:rsidR="0009327A">
          <w:tab/>
        </w:r>
        <w:r>
          <w:fldChar w:fldCharType="begin"/>
        </w:r>
        <w:r w:rsidR="0009327A">
          <w:instrText xml:space="preserve"> PAGEREF _Toc500922406 \h </w:instrText>
        </w:r>
        <w:r>
          <w:fldChar w:fldCharType="separate"/>
        </w:r>
        <w:r w:rsidR="0009327A">
          <w:t>11</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7" w:history="1">
        <w:r w:rsidR="0009327A">
          <w:rPr>
            <w:rStyle w:val="af1"/>
          </w:rPr>
          <w:t xml:space="preserve">1.10 </w:t>
        </w:r>
        <w:r w:rsidR="0009327A">
          <w:rPr>
            <w:rStyle w:val="af1"/>
            <w:rFonts w:hint="eastAsia"/>
          </w:rPr>
          <w:t>投标预备会</w:t>
        </w:r>
        <w:r w:rsidR="0009327A">
          <w:tab/>
        </w:r>
        <w:r>
          <w:fldChar w:fldCharType="begin"/>
        </w:r>
        <w:r w:rsidR="0009327A">
          <w:instrText xml:space="preserve"> PAGEREF _Toc500922407 \h </w:instrText>
        </w:r>
        <w:r>
          <w:fldChar w:fldCharType="separate"/>
        </w:r>
        <w:r w:rsidR="0009327A">
          <w:t>12</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08" w:history="1">
        <w:r w:rsidR="0009327A">
          <w:rPr>
            <w:rStyle w:val="af1"/>
          </w:rPr>
          <w:t xml:space="preserve">1.11 </w:t>
        </w:r>
        <w:r w:rsidR="0009327A">
          <w:rPr>
            <w:rStyle w:val="af1"/>
            <w:rFonts w:hint="eastAsia"/>
          </w:rPr>
          <w:t>偏离</w:t>
        </w:r>
        <w:r w:rsidR="0009327A">
          <w:tab/>
        </w:r>
        <w:r>
          <w:fldChar w:fldCharType="begin"/>
        </w:r>
        <w:r w:rsidR="0009327A">
          <w:instrText xml:space="preserve"> PAGEREF _Toc500922408 \h </w:instrText>
        </w:r>
        <w:r>
          <w:fldChar w:fldCharType="separate"/>
        </w:r>
        <w:r w:rsidR="0009327A">
          <w:t>12</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09" w:history="1">
        <w:r w:rsidR="0009327A">
          <w:rPr>
            <w:rStyle w:val="af1"/>
          </w:rPr>
          <w:t xml:space="preserve">2. </w:t>
        </w:r>
        <w:r w:rsidR="0009327A">
          <w:rPr>
            <w:rStyle w:val="af1"/>
            <w:rFonts w:hint="eastAsia"/>
          </w:rPr>
          <w:t>招标文件</w:t>
        </w:r>
        <w:r w:rsidR="0009327A">
          <w:tab/>
        </w:r>
        <w:r>
          <w:fldChar w:fldCharType="begin"/>
        </w:r>
        <w:r w:rsidR="0009327A">
          <w:instrText xml:space="preserve"> PAGEREF _Toc500922409 \h </w:instrText>
        </w:r>
        <w:r>
          <w:fldChar w:fldCharType="separate"/>
        </w:r>
        <w:r w:rsidR="0009327A">
          <w:t>12</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0" w:history="1">
        <w:r w:rsidR="0009327A">
          <w:rPr>
            <w:rStyle w:val="af1"/>
          </w:rPr>
          <w:t xml:space="preserve">2.1 </w:t>
        </w:r>
        <w:r w:rsidR="0009327A">
          <w:rPr>
            <w:rStyle w:val="af1"/>
            <w:rFonts w:hint="eastAsia"/>
          </w:rPr>
          <w:t>招标文件的组成</w:t>
        </w:r>
        <w:r w:rsidR="0009327A">
          <w:tab/>
        </w:r>
        <w:r>
          <w:fldChar w:fldCharType="begin"/>
        </w:r>
        <w:r w:rsidR="0009327A">
          <w:instrText xml:space="preserve"> PAGEREF _Toc500922410 \h </w:instrText>
        </w:r>
        <w:r>
          <w:fldChar w:fldCharType="separate"/>
        </w:r>
        <w:r w:rsidR="0009327A">
          <w:t>12</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1" w:history="1">
        <w:r w:rsidR="0009327A">
          <w:rPr>
            <w:rStyle w:val="af1"/>
          </w:rPr>
          <w:t xml:space="preserve">2.2 </w:t>
        </w:r>
        <w:r w:rsidR="0009327A">
          <w:rPr>
            <w:rStyle w:val="af1"/>
            <w:rFonts w:hint="eastAsia"/>
          </w:rPr>
          <w:t>招标文件的澄清</w:t>
        </w:r>
        <w:r w:rsidR="0009327A">
          <w:tab/>
        </w:r>
        <w:r>
          <w:fldChar w:fldCharType="begin"/>
        </w:r>
        <w:r w:rsidR="0009327A">
          <w:instrText xml:space="preserve"> PAGEREF _Toc500922411 \h </w:instrText>
        </w:r>
        <w:r>
          <w:fldChar w:fldCharType="separate"/>
        </w:r>
        <w:r w:rsidR="0009327A">
          <w:t>13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2" w:history="1">
        <w:r w:rsidR="0009327A">
          <w:rPr>
            <w:rStyle w:val="af1"/>
          </w:rPr>
          <w:t xml:space="preserve">2.3 </w:t>
        </w:r>
        <w:r w:rsidR="0009327A">
          <w:rPr>
            <w:rStyle w:val="af1"/>
            <w:rFonts w:hint="eastAsia"/>
          </w:rPr>
          <w:t>招标文件的修改</w:t>
        </w:r>
        <w:r w:rsidR="0009327A">
          <w:tab/>
        </w:r>
        <w:r>
          <w:fldChar w:fldCharType="begin"/>
        </w:r>
        <w:r w:rsidR="0009327A">
          <w:instrText xml:space="preserve"> PAGEREF _Toc500922412 \h </w:instrText>
        </w:r>
        <w:r>
          <w:fldChar w:fldCharType="separate"/>
        </w:r>
        <w:r w:rsidR="0009327A">
          <w:t>13</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13" w:history="1">
        <w:r w:rsidR="0009327A">
          <w:rPr>
            <w:rStyle w:val="af1"/>
          </w:rPr>
          <w:t xml:space="preserve">3. </w:t>
        </w:r>
        <w:r w:rsidR="0009327A">
          <w:rPr>
            <w:rStyle w:val="af1"/>
            <w:rFonts w:hint="eastAsia"/>
          </w:rPr>
          <w:t>投标文件</w:t>
        </w:r>
        <w:r w:rsidR="0009327A">
          <w:tab/>
        </w:r>
        <w:r>
          <w:fldChar w:fldCharType="begin"/>
        </w:r>
        <w:r w:rsidR="0009327A">
          <w:instrText xml:space="preserve"> PAGEREF _Toc500922413 \h </w:instrText>
        </w:r>
        <w:r>
          <w:fldChar w:fldCharType="separate"/>
        </w:r>
        <w:r w:rsidR="0009327A">
          <w:t>13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4" w:history="1">
        <w:r w:rsidR="0009327A">
          <w:rPr>
            <w:rStyle w:val="af1"/>
          </w:rPr>
          <w:t xml:space="preserve">3.1 </w:t>
        </w:r>
        <w:r w:rsidR="0009327A">
          <w:rPr>
            <w:rStyle w:val="af1"/>
            <w:rFonts w:hint="eastAsia"/>
          </w:rPr>
          <w:t>投标文件的组成</w:t>
        </w:r>
        <w:r w:rsidR="0009327A">
          <w:tab/>
        </w:r>
        <w:r>
          <w:fldChar w:fldCharType="begin"/>
        </w:r>
        <w:r w:rsidR="0009327A">
          <w:instrText xml:space="preserve"> PAGEREF _Toc500922414 \h </w:instrText>
        </w:r>
        <w:r>
          <w:fldChar w:fldCharType="separate"/>
        </w:r>
        <w:r w:rsidR="0009327A">
          <w:t>13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5" w:history="1">
        <w:r w:rsidR="0009327A">
          <w:rPr>
            <w:rStyle w:val="af1"/>
          </w:rPr>
          <w:t xml:space="preserve">3.1 </w:t>
        </w:r>
        <w:r w:rsidR="0009327A">
          <w:rPr>
            <w:rStyle w:val="af1"/>
            <w:rFonts w:hint="eastAsia"/>
          </w:rPr>
          <w:t>投标文件的组成</w:t>
        </w:r>
        <w:r w:rsidR="0009327A">
          <w:tab/>
        </w:r>
        <w:r>
          <w:fldChar w:fldCharType="begin"/>
        </w:r>
        <w:r w:rsidR="0009327A">
          <w:instrText xml:space="preserve"> PAGEREF _Toc500922415 \h </w:instrText>
        </w:r>
        <w:r>
          <w:fldChar w:fldCharType="separate"/>
        </w:r>
        <w:r w:rsidR="0009327A">
          <w:t>13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6" w:history="1">
        <w:r w:rsidR="0009327A">
          <w:rPr>
            <w:rStyle w:val="af1"/>
          </w:rPr>
          <w:t xml:space="preserve">3.2 </w:t>
        </w:r>
        <w:r w:rsidR="0009327A">
          <w:rPr>
            <w:rStyle w:val="af1"/>
            <w:rFonts w:hint="eastAsia"/>
          </w:rPr>
          <w:t>投标报价</w:t>
        </w:r>
        <w:r w:rsidR="0009327A">
          <w:tab/>
        </w:r>
        <w:r>
          <w:fldChar w:fldCharType="begin"/>
        </w:r>
        <w:r w:rsidR="0009327A">
          <w:instrText xml:space="preserve"> PAGEREF _Toc500922416 \h </w:instrText>
        </w:r>
        <w:r>
          <w:fldChar w:fldCharType="separate"/>
        </w:r>
        <w:r w:rsidR="0009327A">
          <w:t>14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7" w:history="1">
        <w:r w:rsidR="0009327A">
          <w:rPr>
            <w:rStyle w:val="af1"/>
          </w:rPr>
          <w:t xml:space="preserve">3.3 </w:t>
        </w:r>
        <w:r w:rsidR="0009327A">
          <w:rPr>
            <w:rStyle w:val="af1"/>
            <w:rFonts w:hint="eastAsia"/>
          </w:rPr>
          <w:t>投标有效期</w:t>
        </w:r>
        <w:r w:rsidR="0009327A">
          <w:tab/>
        </w:r>
        <w:r>
          <w:fldChar w:fldCharType="begin"/>
        </w:r>
        <w:r w:rsidR="0009327A">
          <w:instrText xml:space="preserve"> PAGEREF _Toc500922417 \h </w:instrText>
        </w:r>
        <w:r>
          <w:fldChar w:fldCharType="separate"/>
        </w:r>
        <w:r w:rsidR="0009327A">
          <w:t>14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8" w:history="1">
        <w:r w:rsidR="0009327A">
          <w:rPr>
            <w:rStyle w:val="af1"/>
          </w:rPr>
          <w:t xml:space="preserve">3.4 </w:t>
        </w:r>
        <w:r w:rsidR="0009327A">
          <w:rPr>
            <w:rStyle w:val="af1"/>
            <w:rFonts w:hint="eastAsia"/>
          </w:rPr>
          <w:t>投标保证金</w:t>
        </w:r>
        <w:r w:rsidR="0009327A">
          <w:tab/>
        </w:r>
        <w:r>
          <w:fldChar w:fldCharType="begin"/>
        </w:r>
        <w:r w:rsidR="0009327A">
          <w:instrText xml:space="preserve"> PAGEREF _Toc500922418 \h </w:instrText>
        </w:r>
        <w:r>
          <w:fldChar w:fldCharType="separate"/>
        </w:r>
        <w:r w:rsidR="0009327A">
          <w:t>14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19" w:history="1">
        <w:r w:rsidR="0009327A">
          <w:rPr>
            <w:rStyle w:val="af1"/>
          </w:rPr>
          <w:t xml:space="preserve">3.5 </w:t>
        </w:r>
        <w:r w:rsidR="0009327A">
          <w:rPr>
            <w:rStyle w:val="af1"/>
            <w:rFonts w:hint="eastAsia"/>
          </w:rPr>
          <w:t>资格审查资料</w:t>
        </w:r>
        <w:r w:rsidR="0009327A">
          <w:tab/>
        </w:r>
        <w:r>
          <w:fldChar w:fldCharType="begin"/>
        </w:r>
        <w:r w:rsidR="0009327A">
          <w:instrText xml:space="preserve"> PAGEREF _Toc500922419 \h </w:instrText>
        </w:r>
        <w:r>
          <w:fldChar w:fldCharType="separate"/>
        </w:r>
        <w:r w:rsidR="0009327A">
          <w:t>14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0" w:history="1">
        <w:r w:rsidR="0009327A">
          <w:rPr>
            <w:rStyle w:val="af1"/>
          </w:rPr>
          <w:t>3.6</w:t>
        </w:r>
        <w:r w:rsidR="0009327A">
          <w:rPr>
            <w:rStyle w:val="af1"/>
            <w:rFonts w:hint="eastAsia"/>
          </w:rPr>
          <w:t>投标文件的编制</w:t>
        </w:r>
        <w:r w:rsidR="0009327A">
          <w:tab/>
        </w:r>
        <w:r>
          <w:fldChar w:fldCharType="begin"/>
        </w:r>
        <w:r w:rsidR="0009327A">
          <w:instrText xml:space="preserve"> PAGEREF _Toc500922420 \h </w:instrText>
        </w:r>
        <w:r>
          <w:fldChar w:fldCharType="separate"/>
        </w:r>
        <w:r w:rsidR="0009327A">
          <w:t>15</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21" w:history="1">
        <w:r w:rsidR="0009327A">
          <w:rPr>
            <w:rStyle w:val="af1"/>
          </w:rPr>
          <w:t xml:space="preserve">4. </w:t>
        </w:r>
        <w:r w:rsidR="0009327A">
          <w:rPr>
            <w:rStyle w:val="af1"/>
            <w:rFonts w:hint="eastAsia"/>
          </w:rPr>
          <w:t>投标</w:t>
        </w:r>
        <w:r w:rsidR="0009327A">
          <w:tab/>
        </w:r>
        <w:r>
          <w:fldChar w:fldCharType="begin"/>
        </w:r>
        <w:r w:rsidR="0009327A">
          <w:instrText xml:space="preserve"> PAGEREF _Toc500922421 \h </w:instrText>
        </w:r>
        <w:r>
          <w:fldChar w:fldCharType="separate"/>
        </w:r>
        <w:r w:rsidR="0009327A">
          <w:t>15</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2" w:history="1">
        <w:r w:rsidR="0009327A">
          <w:rPr>
            <w:rStyle w:val="af1"/>
          </w:rPr>
          <w:t xml:space="preserve">4.1 </w:t>
        </w:r>
        <w:r w:rsidR="0009327A">
          <w:rPr>
            <w:rStyle w:val="af1"/>
            <w:rFonts w:hint="eastAsia"/>
          </w:rPr>
          <w:t>投标文件的密封和标记</w:t>
        </w:r>
        <w:r w:rsidR="0009327A">
          <w:tab/>
        </w:r>
        <w:r>
          <w:fldChar w:fldCharType="begin"/>
        </w:r>
        <w:r w:rsidR="0009327A">
          <w:instrText xml:space="preserve"> PAGEREF _Toc500922422 \h </w:instrText>
        </w:r>
        <w:r>
          <w:fldChar w:fldCharType="separate"/>
        </w:r>
        <w:r w:rsidR="0009327A">
          <w:t>15</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3" w:history="1">
        <w:r w:rsidR="0009327A">
          <w:rPr>
            <w:rStyle w:val="af1"/>
          </w:rPr>
          <w:t xml:space="preserve">4.2 </w:t>
        </w:r>
        <w:r w:rsidR="0009327A">
          <w:rPr>
            <w:rStyle w:val="af1"/>
            <w:rFonts w:hint="eastAsia"/>
          </w:rPr>
          <w:t>投标文件的递交</w:t>
        </w:r>
        <w:r w:rsidR="0009327A">
          <w:tab/>
        </w:r>
        <w:r>
          <w:fldChar w:fldCharType="begin"/>
        </w:r>
        <w:r w:rsidR="0009327A">
          <w:instrText xml:space="preserve"> PAGEREF _Toc500922423 \h </w:instrText>
        </w:r>
        <w:r>
          <w:fldChar w:fldCharType="separate"/>
        </w:r>
        <w:r w:rsidR="0009327A">
          <w:t>16</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4" w:history="1">
        <w:r w:rsidR="0009327A">
          <w:rPr>
            <w:rStyle w:val="af1"/>
          </w:rPr>
          <w:t xml:space="preserve">4.3 </w:t>
        </w:r>
        <w:r w:rsidR="0009327A">
          <w:rPr>
            <w:rStyle w:val="af1"/>
            <w:rFonts w:hint="eastAsia"/>
          </w:rPr>
          <w:t>投标文件的修改与撤回</w:t>
        </w:r>
        <w:r w:rsidR="0009327A">
          <w:tab/>
        </w:r>
        <w:r>
          <w:fldChar w:fldCharType="begin"/>
        </w:r>
        <w:r w:rsidR="0009327A">
          <w:instrText xml:space="preserve"> PAGEREF _Toc500922424 \h </w:instrText>
        </w:r>
        <w:r>
          <w:fldChar w:fldCharType="separate"/>
        </w:r>
        <w:r w:rsidR="0009327A">
          <w:t>16</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25" w:history="1">
        <w:r w:rsidR="0009327A">
          <w:rPr>
            <w:rStyle w:val="af1"/>
          </w:rPr>
          <w:t xml:space="preserve">5. </w:t>
        </w:r>
        <w:r w:rsidR="0009327A">
          <w:rPr>
            <w:rStyle w:val="af1"/>
            <w:rFonts w:hint="eastAsia"/>
          </w:rPr>
          <w:t>开标</w:t>
        </w:r>
        <w:r w:rsidR="0009327A">
          <w:tab/>
        </w:r>
        <w:r>
          <w:fldChar w:fldCharType="begin"/>
        </w:r>
        <w:r w:rsidR="0009327A">
          <w:instrText xml:space="preserve"> PAGEREF _Toc500922425 \h </w:instrText>
        </w:r>
        <w:r>
          <w:fldChar w:fldCharType="separate"/>
        </w:r>
        <w:r w:rsidR="0009327A">
          <w:t>16</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6" w:history="1">
        <w:r w:rsidR="0009327A">
          <w:rPr>
            <w:rStyle w:val="af1"/>
          </w:rPr>
          <w:t xml:space="preserve">5.1 </w:t>
        </w:r>
        <w:r w:rsidR="0009327A">
          <w:rPr>
            <w:rStyle w:val="af1"/>
            <w:rFonts w:hint="eastAsia"/>
          </w:rPr>
          <w:t>开标时间和地点</w:t>
        </w:r>
        <w:r w:rsidR="0009327A">
          <w:tab/>
        </w:r>
        <w:r>
          <w:fldChar w:fldCharType="begin"/>
        </w:r>
        <w:r w:rsidR="0009327A">
          <w:instrText xml:space="preserve"> PAGEREF _Toc500922426 \h </w:instrText>
        </w:r>
        <w:r>
          <w:fldChar w:fldCharType="separate"/>
        </w:r>
        <w:r w:rsidR="0009327A">
          <w:t>16</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7" w:history="1">
        <w:r w:rsidR="0009327A">
          <w:rPr>
            <w:rStyle w:val="af1"/>
          </w:rPr>
          <w:t xml:space="preserve">5.2 </w:t>
        </w:r>
        <w:r w:rsidR="0009327A">
          <w:rPr>
            <w:rStyle w:val="af1"/>
            <w:rFonts w:hint="eastAsia"/>
          </w:rPr>
          <w:t>开标程序</w:t>
        </w:r>
        <w:r w:rsidR="0009327A">
          <w:tab/>
        </w:r>
        <w:r>
          <w:fldChar w:fldCharType="begin"/>
        </w:r>
        <w:r w:rsidR="0009327A">
          <w:instrText xml:space="preserve"> PAGEREF _Toc500922427 \h </w:instrText>
        </w:r>
        <w:r>
          <w:fldChar w:fldCharType="separate"/>
        </w:r>
        <w:r w:rsidR="0009327A">
          <w:t>16</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28" w:history="1">
        <w:r w:rsidR="0009327A">
          <w:rPr>
            <w:rStyle w:val="af1"/>
          </w:rPr>
          <w:t xml:space="preserve">5.3 </w:t>
        </w:r>
        <w:r w:rsidR="0009327A">
          <w:rPr>
            <w:rStyle w:val="af1"/>
            <w:rFonts w:hint="eastAsia"/>
          </w:rPr>
          <w:t>开标异议</w:t>
        </w:r>
        <w:r w:rsidR="0009327A">
          <w:tab/>
        </w:r>
        <w:r>
          <w:fldChar w:fldCharType="begin"/>
        </w:r>
        <w:r w:rsidR="0009327A">
          <w:instrText xml:space="preserve"> PAGEREF _Toc500922428 \h </w:instrText>
        </w:r>
        <w:r>
          <w:fldChar w:fldCharType="separate"/>
        </w:r>
        <w:r w:rsidR="0009327A">
          <w:t>17</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29" w:history="1">
        <w:r w:rsidR="0009327A">
          <w:rPr>
            <w:rStyle w:val="af1"/>
          </w:rPr>
          <w:t xml:space="preserve">6. </w:t>
        </w:r>
        <w:r w:rsidR="0009327A">
          <w:rPr>
            <w:rStyle w:val="af1"/>
            <w:rFonts w:hint="eastAsia"/>
          </w:rPr>
          <w:t>评标</w:t>
        </w:r>
        <w:r w:rsidR="0009327A">
          <w:tab/>
        </w:r>
        <w:r>
          <w:fldChar w:fldCharType="begin"/>
        </w:r>
        <w:r w:rsidR="0009327A">
          <w:instrText xml:space="preserve"> PAGEREF _Toc500922429 \h </w:instrText>
        </w:r>
        <w:r>
          <w:fldChar w:fldCharType="separate"/>
        </w:r>
        <w:r w:rsidR="0009327A">
          <w:t>17</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0" w:history="1">
        <w:r w:rsidR="0009327A">
          <w:rPr>
            <w:rStyle w:val="af1"/>
          </w:rPr>
          <w:t xml:space="preserve">6.1 </w:t>
        </w:r>
        <w:r w:rsidR="0009327A">
          <w:rPr>
            <w:rStyle w:val="af1"/>
            <w:rFonts w:hint="eastAsia"/>
          </w:rPr>
          <w:t>评标委员会</w:t>
        </w:r>
        <w:r w:rsidR="0009327A">
          <w:tab/>
        </w:r>
        <w:r>
          <w:fldChar w:fldCharType="begin"/>
        </w:r>
        <w:r w:rsidR="0009327A">
          <w:instrText xml:space="preserve"> PAGEREF _Toc500922430 \h </w:instrText>
        </w:r>
        <w:r>
          <w:fldChar w:fldCharType="separate"/>
        </w:r>
        <w:r w:rsidR="0009327A">
          <w:t>17</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1" w:history="1">
        <w:r w:rsidR="0009327A">
          <w:rPr>
            <w:rStyle w:val="af1"/>
          </w:rPr>
          <w:t xml:space="preserve">6.2 </w:t>
        </w:r>
        <w:r w:rsidR="0009327A">
          <w:rPr>
            <w:rStyle w:val="af1"/>
            <w:rFonts w:hint="eastAsia"/>
          </w:rPr>
          <w:t>评标原则</w:t>
        </w:r>
        <w:r w:rsidR="0009327A">
          <w:tab/>
        </w:r>
        <w:r>
          <w:fldChar w:fldCharType="begin"/>
        </w:r>
        <w:r w:rsidR="0009327A">
          <w:instrText xml:space="preserve"> PAGEREF _Toc500922431 \h </w:instrText>
        </w:r>
        <w:r>
          <w:fldChar w:fldCharType="separate"/>
        </w:r>
        <w:r w:rsidR="0009327A">
          <w:t>17</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2" w:history="1">
        <w:r w:rsidR="0009327A">
          <w:rPr>
            <w:rStyle w:val="af1"/>
          </w:rPr>
          <w:t xml:space="preserve">6.3 </w:t>
        </w:r>
        <w:r w:rsidR="0009327A">
          <w:rPr>
            <w:rStyle w:val="af1"/>
            <w:rFonts w:hint="eastAsia"/>
          </w:rPr>
          <w:t>评标</w:t>
        </w:r>
        <w:r w:rsidR="0009327A">
          <w:tab/>
        </w:r>
        <w:r>
          <w:fldChar w:fldCharType="begin"/>
        </w:r>
        <w:r w:rsidR="0009327A">
          <w:instrText xml:space="preserve"> PAGEREF _Toc500922432 \h </w:instrText>
        </w:r>
        <w:r>
          <w:fldChar w:fldCharType="separate"/>
        </w:r>
        <w:r w:rsidR="0009327A">
          <w:t>17</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33" w:history="1">
        <w:r w:rsidR="0009327A">
          <w:rPr>
            <w:rStyle w:val="af1"/>
          </w:rPr>
          <w:t xml:space="preserve">7. </w:t>
        </w:r>
        <w:r w:rsidR="0009327A">
          <w:rPr>
            <w:rStyle w:val="af1"/>
            <w:rFonts w:hint="eastAsia"/>
          </w:rPr>
          <w:t>合同授予</w:t>
        </w:r>
        <w:r w:rsidR="0009327A">
          <w:tab/>
        </w:r>
        <w:r>
          <w:fldChar w:fldCharType="begin"/>
        </w:r>
        <w:r w:rsidR="0009327A">
          <w:instrText xml:space="preserve"> PAGEREF _Toc500922433 \h </w:instrText>
        </w:r>
        <w:r>
          <w:fldChar w:fldCharType="separate"/>
        </w:r>
        <w:r w:rsidR="0009327A">
          <w:t>18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4" w:history="1">
        <w:r w:rsidR="0009327A">
          <w:rPr>
            <w:rStyle w:val="af1"/>
          </w:rPr>
          <w:t xml:space="preserve">7.1 </w:t>
        </w:r>
        <w:r w:rsidR="0009327A">
          <w:rPr>
            <w:rStyle w:val="af1"/>
            <w:rFonts w:hint="eastAsia"/>
          </w:rPr>
          <w:t>定标方式</w:t>
        </w:r>
        <w:r w:rsidR="0009327A">
          <w:tab/>
        </w:r>
        <w:r>
          <w:fldChar w:fldCharType="begin"/>
        </w:r>
        <w:r w:rsidR="0009327A">
          <w:instrText xml:space="preserve"> PAGEREF _Toc500922434 \h </w:instrText>
        </w:r>
        <w:r>
          <w:fldChar w:fldCharType="separate"/>
        </w:r>
        <w:r w:rsidR="0009327A">
          <w:t>18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5" w:history="1">
        <w:r w:rsidR="0009327A">
          <w:rPr>
            <w:rStyle w:val="af1"/>
          </w:rPr>
          <w:t xml:space="preserve">7.2 </w:t>
        </w:r>
        <w:r w:rsidR="0009327A">
          <w:rPr>
            <w:rStyle w:val="af1"/>
            <w:rFonts w:hint="eastAsia"/>
          </w:rPr>
          <w:t>中标候选人公示</w:t>
        </w:r>
        <w:r w:rsidR="0009327A">
          <w:tab/>
        </w:r>
        <w:r>
          <w:fldChar w:fldCharType="begin"/>
        </w:r>
        <w:r w:rsidR="0009327A">
          <w:instrText xml:space="preserve"> PAGEREF _Toc500922435 \h </w:instrText>
        </w:r>
        <w:r>
          <w:fldChar w:fldCharType="separate"/>
        </w:r>
        <w:r w:rsidR="0009327A">
          <w:t>18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6" w:history="1">
        <w:r w:rsidR="0009327A">
          <w:rPr>
            <w:rStyle w:val="af1"/>
          </w:rPr>
          <w:t xml:space="preserve">7.3 </w:t>
        </w:r>
        <w:r w:rsidR="0009327A">
          <w:rPr>
            <w:rStyle w:val="af1"/>
            <w:rFonts w:hint="eastAsia"/>
          </w:rPr>
          <w:t>中标通知</w:t>
        </w:r>
        <w:r w:rsidR="0009327A">
          <w:tab/>
        </w:r>
        <w:r>
          <w:fldChar w:fldCharType="begin"/>
        </w:r>
        <w:r w:rsidR="0009327A">
          <w:instrText xml:space="preserve"> PAGEREF _Toc500922436 \h </w:instrText>
        </w:r>
        <w:r>
          <w:fldChar w:fldCharType="separate"/>
        </w:r>
        <w:r w:rsidR="0009327A">
          <w:t>18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7" w:history="1">
        <w:r w:rsidR="0009327A">
          <w:rPr>
            <w:rStyle w:val="af1"/>
          </w:rPr>
          <w:t xml:space="preserve">7.4 </w:t>
        </w:r>
        <w:r w:rsidR="0009327A">
          <w:rPr>
            <w:rStyle w:val="af1"/>
            <w:rFonts w:hint="eastAsia"/>
          </w:rPr>
          <w:t>履约担保</w:t>
        </w:r>
        <w:r w:rsidR="0009327A">
          <w:tab/>
        </w:r>
        <w:r>
          <w:fldChar w:fldCharType="begin"/>
        </w:r>
        <w:r w:rsidR="0009327A">
          <w:instrText xml:space="preserve"> PAGEREF _Toc500922437 \h </w:instrText>
        </w:r>
        <w:r>
          <w:fldChar w:fldCharType="separate"/>
        </w:r>
        <w:r w:rsidR="0009327A">
          <w:t>18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38" w:history="1">
        <w:r w:rsidR="0009327A">
          <w:rPr>
            <w:rStyle w:val="af1"/>
          </w:rPr>
          <w:t xml:space="preserve">7.5 </w:t>
        </w:r>
        <w:r w:rsidR="0009327A">
          <w:rPr>
            <w:rStyle w:val="af1"/>
            <w:rFonts w:hint="eastAsia"/>
          </w:rPr>
          <w:t>签订合同</w:t>
        </w:r>
        <w:r w:rsidR="0009327A">
          <w:tab/>
        </w:r>
        <w:r>
          <w:fldChar w:fldCharType="begin"/>
        </w:r>
        <w:r w:rsidR="0009327A">
          <w:instrText xml:space="preserve"> PAGEREF _Toc500922438 \h </w:instrText>
        </w:r>
        <w:r>
          <w:fldChar w:fldCharType="separate"/>
        </w:r>
        <w:r w:rsidR="0009327A">
          <w:t>18</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39" w:history="1">
        <w:r w:rsidR="0009327A">
          <w:rPr>
            <w:rStyle w:val="af1"/>
          </w:rPr>
          <w:t xml:space="preserve">8. </w:t>
        </w:r>
        <w:r w:rsidR="0009327A">
          <w:rPr>
            <w:rStyle w:val="af1"/>
            <w:rFonts w:hint="eastAsia"/>
          </w:rPr>
          <w:t>纪律和监督</w:t>
        </w:r>
        <w:r w:rsidR="0009327A">
          <w:tab/>
        </w:r>
        <w:r>
          <w:fldChar w:fldCharType="begin"/>
        </w:r>
        <w:r w:rsidR="0009327A">
          <w:instrText xml:space="preserve"> PAGEREF _Toc500922439 \h </w:instrText>
        </w:r>
        <w:r>
          <w:fldChar w:fldCharType="separate"/>
        </w:r>
        <w:r w:rsidR="0009327A">
          <w:t>19</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40" w:history="1">
        <w:r w:rsidR="0009327A">
          <w:rPr>
            <w:rStyle w:val="af1"/>
          </w:rPr>
          <w:t xml:space="preserve">8.1 </w:t>
        </w:r>
        <w:r w:rsidR="0009327A">
          <w:rPr>
            <w:rStyle w:val="af1"/>
            <w:rFonts w:hint="eastAsia"/>
          </w:rPr>
          <w:t>对招标人的纪律要求</w:t>
        </w:r>
        <w:r w:rsidR="0009327A">
          <w:tab/>
        </w:r>
        <w:r>
          <w:fldChar w:fldCharType="begin"/>
        </w:r>
        <w:r w:rsidR="0009327A">
          <w:instrText xml:space="preserve"> PAGEREF _Toc500922440 \h </w:instrText>
        </w:r>
        <w:r>
          <w:fldChar w:fldCharType="separate"/>
        </w:r>
        <w:r w:rsidR="0009327A">
          <w:t>19</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41" w:history="1">
        <w:r w:rsidR="0009327A">
          <w:rPr>
            <w:rStyle w:val="af1"/>
          </w:rPr>
          <w:t xml:space="preserve">8.2 </w:t>
        </w:r>
        <w:r w:rsidR="0009327A">
          <w:rPr>
            <w:rStyle w:val="af1"/>
            <w:rFonts w:hint="eastAsia"/>
          </w:rPr>
          <w:t>对投标人的纪律要求</w:t>
        </w:r>
        <w:r w:rsidR="0009327A">
          <w:tab/>
        </w:r>
        <w:r>
          <w:fldChar w:fldCharType="begin"/>
        </w:r>
        <w:r w:rsidR="0009327A">
          <w:instrText xml:space="preserve"> PAGEREF _Toc500922441 \h </w:instrText>
        </w:r>
        <w:r>
          <w:fldChar w:fldCharType="separate"/>
        </w:r>
        <w:r w:rsidR="0009327A">
          <w:t>19</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42" w:history="1">
        <w:r w:rsidR="0009327A">
          <w:rPr>
            <w:rStyle w:val="af1"/>
          </w:rPr>
          <w:t xml:space="preserve">8.3 </w:t>
        </w:r>
        <w:r w:rsidR="0009327A">
          <w:rPr>
            <w:rStyle w:val="af1"/>
            <w:rFonts w:hint="eastAsia"/>
          </w:rPr>
          <w:t>对评标委员会成员的纪律要求</w:t>
        </w:r>
        <w:r w:rsidR="0009327A">
          <w:tab/>
        </w:r>
        <w:r>
          <w:fldChar w:fldCharType="begin"/>
        </w:r>
        <w:r w:rsidR="0009327A">
          <w:instrText xml:space="preserve"> PAGEREF _Toc500922442 \h </w:instrText>
        </w:r>
        <w:r>
          <w:fldChar w:fldCharType="separate"/>
        </w:r>
        <w:r w:rsidR="0009327A">
          <w:t>19</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43" w:history="1">
        <w:r w:rsidR="0009327A">
          <w:rPr>
            <w:rStyle w:val="af1"/>
          </w:rPr>
          <w:t xml:space="preserve">8.4 </w:t>
        </w:r>
        <w:r w:rsidR="0009327A">
          <w:rPr>
            <w:rStyle w:val="af1"/>
            <w:rFonts w:hint="eastAsia"/>
          </w:rPr>
          <w:t>对与评标活动有关的工作人员的纪律要求</w:t>
        </w:r>
        <w:r w:rsidR="0009327A">
          <w:tab/>
        </w:r>
        <w:r>
          <w:fldChar w:fldCharType="begin"/>
        </w:r>
        <w:r w:rsidR="0009327A">
          <w:instrText xml:space="preserve"> PAGEREF _Toc500922443 \h </w:instrText>
        </w:r>
        <w:r>
          <w:fldChar w:fldCharType="separate"/>
        </w:r>
        <w:r w:rsidR="0009327A">
          <w:t>19</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44" w:history="1">
        <w:r w:rsidR="0009327A">
          <w:rPr>
            <w:rStyle w:val="af1"/>
          </w:rPr>
          <w:t xml:space="preserve">9. </w:t>
        </w:r>
        <w:r w:rsidR="0009327A">
          <w:rPr>
            <w:rStyle w:val="af1"/>
            <w:rFonts w:hint="eastAsia"/>
          </w:rPr>
          <w:t>需要补充的其他内容</w:t>
        </w:r>
        <w:r w:rsidR="0009327A">
          <w:tab/>
        </w:r>
        <w:r>
          <w:fldChar w:fldCharType="begin"/>
        </w:r>
        <w:r w:rsidR="0009327A">
          <w:instrText xml:space="preserve"> PAGEREF _Toc500922444 \h </w:instrText>
        </w:r>
        <w:r>
          <w:fldChar w:fldCharType="separate"/>
        </w:r>
        <w:r w:rsidR="0009327A">
          <w:t>19</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45" w:history="1">
        <w:r w:rsidR="0009327A">
          <w:rPr>
            <w:rStyle w:val="af1"/>
            <w:rFonts w:hint="eastAsia"/>
          </w:rPr>
          <w:t>第三章评标办法</w:t>
        </w:r>
        <w:r w:rsidR="0009327A">
          <w:tab/>
        </w:r>
        <w:r>
          <w:fldChar w:fldCharType="begin"/>
        </w:r>
        <w:r w:rsidR="0009327A">
          <w:instrText xml:space="preserve"> PAGEREF _Toc500922445 \h </w:instrText>
        </w:r>
        <w:r>
          <w:fldChar w:fldCharType="separate"/>
        </w:r>
        <w:r w:rsidR="0009327A">
          <w:t>20</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46" w:history="1">
        <w:r w:rsidR="0009327A">
          <w:rPr>
            <w:rStyle w:val="af1"/>
            <w:rFonts w:hint="eastAsia"/>
          </w:rPr>
          <w:t>评标办法前附表</w:t>
        </w:r>
        <w:r w:rsidR="0009327A">
          <w:tab/>
        </w:r>
        <w:r>
          <w:fldChar w:fldCharType="begin"/>
        </w:r>
        <w:r w:rsidR="0009327A">
          <w:instrText xml:space="preserve"> PAGEREF _Toc500922446 \h </w:instrText>
        </w:r>
        <w:r>
          <w:fldChar w:fldCharType="separate"/>
        </w:r>
        <w:r w:rsidR="0009327A">
          <w:t>20</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47" w:history="1">
        <w:r w:rsidR="0009327A">
          <w:rPr>
            <w:rStyle w:val="af1"/>
          </w:rPr>
          <w:t xml:space="preserve">1. </w:t>
        </w:r>
        <w:r w:rsidR="0009327A">
          <w:rPr>
            <w:rStyle w:val="af1"/>
            <w:rFonts w:hint="eastAsia"/>
          </w:rPr>
          <w:t>评标方法</w:t>
        </w:r>
        <w:r w:rsidR="0009327A">
          <w:tab/>
        </w:r>
        <w:r>
          <w:fldChar w:fldCharType="begin"/>
        </w:r>
        <w:r w:rsidR="0009327A">
          <w:instrText xml:space="preserve"> PAGEREF _Toc500922447 \h </w:instrText>
        </w:r>
        <w:r>
          <w:fldChar w:fldCharType="separate"/>
        </w:r>
        <w:r w:rsidR="0009327A">
          <w:t>22</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48" w:history="1">
        <w:r w:rsidR="0009327A">
          <w:rPr>
            <w:rStyle w:val="af1"/>
          </w:rPr>
          <w:t xml:space="preserve">2. </w:t>
        </w:r>
        <w:r w:rsidR="0009327A">
          <w:rPr>
            <w:rStyle w:val="af1"/>
            <w:rFonts w:hint="eastAsia"/>
          </w:rPr>
          <w:t>评审标准</w:t>
        </w:r>
        <w:r w:rsidR="0009327A">
          <w:tab/>
        </w:r>
        <w:r>
          <w:fldChar w:fldCharType="begin"/>
        </w:r>
        <w:r w:rsidR="0009327A">
          <w:instrText xml:space="preserve"> PAGEREF _Toc500922448 \h </w:instrText>
        </w:r>
        <w:r>
          <w:fldChar w:fldCharType="separate"/>
        </w:r>
        <w:r w:rsidR="0009327A">
          <w:t>22</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49" w:history="1">
        <w:r w:rsidR="0009327A">
          <w:rPr>
            <w:rStyle w:val="af1"/>
          </w:rPr>
          <w:t xml:space="preserve">2.1 </w:t>
        </w:r>
        <w:r w:rsidR="0009327A">
          <w:rPr>
            <w:rStyle w:val="af1"/>
            <w:rFonts w:hint="eastAsia"/>
          </w:rPr>
          <w:t>初步评审标准</w:t>
        </w:r>
        <w:r w:rsidR="0009327A">
          <w:tab/>
        </w:r>
        <w:r>
          <w:fldChar w:fldCharType="begin"/>
        </w:r>
        <w:r w:rsidR="0009327A">
          <w:instrText xml:space="preserve"> PAGEREF _Toc500922449 \h </w:instrText>
        </w:r>
        <w:r>
          <w:fldChar w:fldCharType="separate"/>
        </w:r>
        <w:r w:rsidR="0009327A">
          <w:t>22</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50" w:history="1">
        <w:r w:rsidR="0009327A">
          <w:rPr>
            <w:rStyle w:val="af1"/>
          </w:rPr>
          <w:t xml:space="preserve">2.2 </w:t>
        </w:r>
        <w:r w:rsidR="0009327A">
          <w:rPr>
            <w:rStyle w:val="af1"/>
            <w:rFonts w:hint="eastAsia"/>
          </w:rPr>
          <w:t>分值构成与评分标准</w:t>
        </w:r>
        <w:r w:rsidR="0009327A">
          <w:tab/>
        </w:r>
        <w:r>
          <w:fldChar w:fldCharType="begin"/>
        </w:r>
        <w:r w:rsidR="0009327A">
          <w:instrText xml:space="preserve"> PAGEREF _Toc500922450 \h </w:instrText>
        </w:r>
        <w:r>
          <w:fldChar w:fldCharType="separate"/>
        </w:r>
        <w:r w:rsidR="0009327A">
          <w:t>22</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51" w:history="1">
        <w:r w:rsidR="0009327A">
          <w:rPr>
            <w:rStyle w:val="af1"/>
          </w:rPr>
          <w:t xml:space="preserve">3. </w:t>
        </w:r>
        <w:r w:rsidR="0009327A">
          <w:rPr>
            <w:rStyle w:val="af1"/>
            <w:rFonts w:hint="eastAsia"/>
          </w:rPr>
          <w:t>评标程序</w:t>
        </w:r>
        <w:r w:rsidR="0009327A">
          <w:tab/>
        </w:r>
        <w:r>
          <w:fldChar w:fldCharType="begin"/>
        </w:r>
        <w:r w:rsidR="0009327A">
          <w:instrText xml:space="preserve"> PAGEREF _Toc500922451 \h </w:instrText>
        </w:r>
        <w:r>
          <w:fldChar w:fldCharType="separate"/>
        </w:r>
        <w:r w:rsidR="0009327A">
          <w:t>23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52" w:history="1">
        <w:r w:rsidR="0009327A">
          <w:rPr>
            <w:rStyle w:val="af1"/>
          </w:rPr>
          <w:t xml:space="preserve">3.1 </w:t>
        </w:r>
        <w:r w:rsidR="0009327A">
          <w:rPr>
            <w:rStyle w:val="af1"/>
            <w:rFonts w:hint="eastAsia"/>
          </w:rPr>
          <w:t>初步评审</w:t>
        </w:r>
        <w:r w:rsidR="0009327A">
          <w:tab/>
        </w:r>
        <w:r>
          <w:fldChar w:fldCharType="begin"/>
        </w:r>
        <w:r w:rsidR="0009327A">
          <w:instrText xml:space="preserve"> PAGEREF _Toc500922452 \h </w:instrText>
        </w:r>
        <w:r>
          <w:fldChar w:fldCharType="separate"/>
        </w:r>
        <w:r w:rsidR="0009327A">
          <w:t>23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53" w:history="1">
        <w:r w:rsidR="0009327A">
          <w:rPr>
            <w:rStyle w:val="af1"/>
          </w:rPr>
          <w:t xml:space="preserve">3.2 </w:t>
        </w:r>
        <w:r w:rsidR="0009327A">
          <w:rPr>
            <w:rStyle w:val="af1"/>
            <w:rFonts w:hint="eastAsia"/>
          </w:rPr>
          <w:t>详细评审</w:t>
        </w:r>
        <w:r w:rsidR="0009327A">
          <w:tab/>
        </w:r>
        <w:r>
          <w:fldChar w:fldCharType="begin"/>
        </w:r>
        <w:r w:rsidR="0009327A">
          <w:instrText xml:space="preserve"> PAGEREF _Toc500922453 \h </w:instrText>
        </w:r>
        <w:r>
          <w:fldChar w:fldCharType="separate"/>
        </w:r>
        <w:r w:rsidR="0009327A">
          <w:t>23</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54" w:history="1">
        <w:r w:rsidR="0009327A">
          <w:rPr>
            <w:rStyle w:val="af1"/>
          </w:rPr>
          <w:t xml:space="preserve">3.3 </w:t>
        </w:r>
        <w:r w:rsidR="0009327A">
          <w:rPr>
            <w:rStyle w:val="af1"/>
            <w:rFonts w:hint="eastAsia"/>
          </w:rPr>
          <w:t>投标文件的澄清和补正</w:t>
        </w:r>
        <w:r w:rsidR="0009327A">
          <w:tab/>
        </w:r>
        <w:r>
          <w:fldChar w:fldCharType="begin"/>
        </w:r>
        <w:r w:rsidR="0009327A">
          <w:instrText xml:space="preserve"> PAGEREF _Toc500922454 \h </w:instrText>
        </w:r>
        <w:r>
          <w:fldChar w:fldCharType="separate"/>
        </w:r>
        <w:r w:rsidR="0009327A">
          <w:t>24</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55" w:history="1">
        <w:r w:rsidR="0009327A">
          <w:rPr>
            <w:rStyle w:val="af1"/>
          </w:rPr>
          <w:t xml:space="preserve">3.4 </w:t>
        </w:r>
        <w:r w:rsidR="0009327A">
          <w:rPr>
            <w:rStyle w:val="af1"/>
            <w:rFonts w:hint="eastAsia"/>
          </w:rPr>
          <w:t>评标结果</w:t>
        </w:r>
        <w:r w:rsidR="0009327A">
          <w:tab/>
        </w:r>
        <w:r>
          <w:fldChar w:fldCharType="begin"/>
        </w:r>
        <w:r w:rsidR="0009327A">
          <w:instrText xml:space="preserve"> PAGEREF _Toc500922455 \h </w:instrText>
        </w:r>
        <w:r>
          <w:fldChar w:fldCharType="separate"/>
        </w:r>
        <w:r w:rsidR="0009327A">
          <w:t>24</w:t>
        </w:r>
        <w:r>
          <w:fldChar w:fldCharType="end"/>
        </w:r>
      </w:hyperlink>
    </w:p>
    <w:p w:rsidR="00951E67" w:rsidRDefault="00281E0D">
      <w:pPr>
        <w:pStyle w:val="40"/>
        <w:tabs>
          <w:tab w:val="right" w:leader="dot" w:pos="8296"/>
        </w:tabs>
      </w:pPr>
      <w:hyperlink w:anchor="_Toc500922456" w:history="1">
        <w:r w:rsidR="0009327A">
          <w:rPr>
            <w:rStyle w:val="af1"/>
          </w:rPr>
          <w:t>B0.</w:t>
        </w:r>
        <w:r w:rsidR="0009327A">
          <w:rPr>
            <w:rStyle w:val="af1"/>
            <w:rFonts w:hint="eastAsia"/>
          </w:rPr>
          <w:t>总</w:t>
        </w:r>
        <w:r w:rsidR="0009327A">
          <w:rPr>
            <w:rStyle w:val="af1"/>
          </w:rPr>
          <w:t xml:space="preserve">  </w:t>
        </w:r>
        <w:r w:rsidR="0009327A">
          <w:rPr>
            <w:rStyle w:val="af1"/>
            <w:rFonts w:hint="eastAsia"/>
          </w:rPr>
          <w:t>则</w:t>
        </w:r>
        <w:r w:rsidR="0009327A">
          <w:tab/>
        </w:r>
        <w:r>
          <w:fldChar w:fldCharType="begin"/>
        </w:r>
        <w:r w:rsidR="0009327A">
          <w:instrText xml:space="preserve"> PAGEREF _Toc500922456 \h </w:instrText>
        </w:r>
        <w:r>
          <w:fldChar w:fldCharType="separate"/>
        </w:r>
        <w:r w:rsidR="0009327A">
          <w:t>26</w:t>
        </w:r>
        <w:r>
          <w:fldChar w:fldCharType="end"/>
        </w:r>
      </w:hyperlink>
    </w:p>
    <w:p w:rsidR="00951E67" w:rsidRDefault="00281E0D">
      <w:pPr>
        <w:pStyle w:val="40"/>
        <w:tabs>
          <w:tab w:val="right" w:leader="dot" w:pos="8296"/>
        </w:tabs>
      </w:pPr>
      <w:hyperlink w:anchor="_Toc500922457" w:history="1">
        <w:r w:rsidR="0009327A">
          <w:rPr>
            <w:rStyle w:val="af1"/>
          </w:rPr>
          <w:t>B1.</w:t>
        </w:r>
        <w:r w:rsidR="0009327A">
          <w:rPr>
            <w:rStyle w:val="af1"/>
            <w:rFonts w:hint="eastAsia"/>
          </w:rPr>
          <w:t>评审程序</w:t>
        </w:r>
        <w:r w:rsidR="0009327A">
          <w:tab/>
        </w:r>
        <w:r>
          <w:fldChar w:fldCharType="begin"/>
        </w:r>
        <w:r w:rsidR="0009327A">
          <w:instrText xml:space="preserve"> PAGEREF _Toc500922457 \h </w:instrText>
        </w:r>
        <w:r>
          <w:fldChar w:fldCharType="separate"/>
        </w:r>
        <w:r w:rsidR="0009327A">
          <w:t>26</w:t>
        </w:r>
        <w:r>
          <w:fldChar w:fldCharType="end"/>
        </w:r>
      </w:hyperlink>
    </w:p>
    <w:p w:rsidR="00951E67" w:rsidRDefault="00281E0D">
      <w:pPr>
        <w:pStyle w:val="40"/>
        <w:tabs>
          <w:tab w:val="right" w:leader="dot" w:pos="8296"/>
        </w:tabs>
      </w:pPr>
      <w:hyperlink w:anchor="_Toc500922458" w:history="1">
        <w:r w:rsidR="0009327A">
          <w:rPr>
            <w:rStyle w:val="af1"/>
          </w:rPr>
          <w:t xml:space="preserve">B2. </w:t>
        </w:r>
        <w:r w:rsidR="0009327A">
          <w:rPr>
            <w:rStyle w:val="af1"/>
            <w:rFonts w:hint="eastAsia"/>
          </w:rPr>
          <w:t>评审的依据</w:t>
        </w:r>
        <w:r w:rsidR="0009327A">
          <w:tab/>
        </w:r>
        <w:r>
          <w:fldChar w:fldCharType="begin"/>
        </w:r>
        <w:r w:rsidR="0009327A">
          <w:instrText xml:space="preserve"> PAGEREF _Toc500922458 \h </w:instrText>
        </w:r>
        <w:r>
          <w:fldChar w:fldCharType="separate"/>
        </w:r>
        <w:r w:rsidR="0009327A">
          <w:t>26</w:t>
        </w:r>
        <w:r>
          <w:fldChar w:fldCharType="end"/>
        </w:r>
      </w:hyperlink>
    </w:p>
    <w:p w:rsidR="00951E67" w:rsidRDefault="00281E0D">
      <w:pPr>
        <w:pStyle w:val="40"/>
        <w:tabs>
          <w:tab w:val="right" w:leader="dot" w:pos="8296"/>
        </w:tabs>
      </w:pPr>
      <w:hyperlink w:anchor="_Toc500922459" w:history="1">
        <w:r w:rsidR="0009327A">
          <w:rPr>
            <w:rStyle w:val="af1"/>
          </w:rPr>
          <w:t xml:space="preserve">B3. </w:t>
        </w:r>
        <w:r w:rsidR="0009327A">
          <w:rPr>
            <w:rStyle w:val="af1"/>
            <w:rFonts w:hint="eastAsia"/>
          </w:rPr>
          <w:t>算术性错误分析和修正</w:t>
        </w:r>
        <w:r w:rsidR="0009327A">
          <w:tab/>
        </w:r>
        <w:r>
          <w:fldChar w:fldCharType="begin"/>
        </w:r>
        <w:r w:rsidR="0009327A">
          <w:instrText xml:space="preserve"> PAGEREF _Toc500922459 \h </w:instrText>
        </w:r>
        <w:r>
          <w:fldChar w:fldCharType="separate"/>
        </w:r>
        <w:r w:rsidR="0009327A">
          <w:t>26</w:t>
        </w:r>
        <w:r>
          <w:fldChar w:fldCharType="end"/>
        </w:r>
      </w:hyperlink>
    </w:p>
    <w:p w:rsidR="00951E67" w:rsidRDefault="00281E0D">
      <w:pPr>
        <w:pStyle w:val="40"/>
        <w:tabs>
          <w:tab w:val="right" w:leader="dot" w:pos="8296"/>
        </w:tabs>
      </w:pPr>
      <w:hyperlink w:anchor="_Toc500922460" w:history="1">
        <w:r w:rsidR="0009327A">
          <w:rPr>
            <w:rStyle w:val="af1"/>
          </w:rPr>
          <w:t>B4</w:t>
        </w:r>
        <w:r w:rsidR="0009327A">
          <w:rPr>
            <w:rStyle w:val="af1"/>
            <w:rFonts w:hint="eastAsia"/>
          </w:rPr>
          <w:t>判断投标报价是否低于成本</w:t>
        </w:r>
        <w:r w:rsidR="0009327A">
          <w:tab/>
        </w:r>
        <w:r>
          <w:fldChar w:fldCharType="begin"/>
        </w:r>
        <w:r w:rsidR="0009327A">
          <w:instrText xml:space="preserve"> PAGEREF _Toc500922460 \h </w:instrText>
        </w:r>
        <w:r>
          <w:fldChar w:fldCharType="separate"/>
        </w:r>
        <w:r w:rsidR="0009327A">
          <w:t>26</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1" w:history="1">
        <w:r w:rsidR="0009327A">
          <w:rPr>
            <w:rStyle w:val="af1"/>
            <w:rFonts w:hint="eastAsia"/>
          </w:rPr>
          <w:t>第四章合同条款及格式</w:t>
        </w:r>
        <w:r w:rsidR="0009327A">
          <w:tab/>
        </w:r>
        <w:r>
          <w:fldChar w:fldCharType="begin"/>
        </w:r>
        <w:r w:rsidR="0009327A">
          <w:instrText xml:space="preserve"> PAGEREF _Toc500922461 \h </w:instrText>
        </w:r>
        <w:r>
          <w:fldChar w:fldCharType="separate"/>
        </w:r>
        <w:r w:rsidR="0009327A">
          <w:t>27</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2" w:history="1">
        <w:r w:rsidR="0009327A">
          <w:rPr>
            <w:rStyle w:val="af1"/>
            <w:rFonts w:hint="eastAsia"/>
          </w:rPr>
          <w:t>第一部分</w:t>
        </w:r>
        <w:r w:rsidR="0009327A">
          <w:rPr>
            <w:rStyle w:val="af1"/>
          </w:rPr>
          <w:t xml:space="preserve"> </w:t>
        </w:r>
        <w:r w:rsidR="0009327A">
          <w:rPr>
            <w:rStyle w:val="af1"/>
            <w:rFonts w:hint="eastAsia"/>
          </w:rPr>
          <w:t>合同协议书</w:t>
        </w:r>
        <w:r w:rsidR="0009327A">
          <w:tab/>
        </w:r>
        <w:r>
          <w:fldChar w:fldCharType="begin"/>
        </w:r>
        <w:r w:rsidR="0009327A">
          <w:instrText xml:space="preserve"> PAGEREF _Toc500922462 \h </w:instrText>
        </w:r>
        <w:r>
          <w:fldChar w:fldCharType="separate"/>
        </w:r>
        <w:r w:rsidR="0009327A">
          <w:t>27</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3" w:history="1">
        <w:r w:rsidR="0009327A">
          <w:rPr>
            <w:rStyle w:val="af1"/>
            <w:rFonts w:hint="eastAsia"/>
          </w:rPr>
          <w:t>第二部分</w:t>
        </w:r>
        <w:r w:rsidR="0009327A">
          <w:rPr>
            <w:rStyle w:val="af1"/>
          </w:rPr>
          <w:t xml:space="preserve"> </w:t>
        </w:r>
        <w:r w:rsidR="0009327A">
          <w:rPr>
            <w:rStyle w:val="af1"/>
            <w:rFonts w:hint="eastAsia"/>
          </w:rPr>
          <w:t>通用合同条款</w:t>
        </w:r>
        <w:r w:rsidR="0009327A">
          <w:tab/>
        </w:r>
        <w:r>
          <w:fldChar w:fldCharType="begin"/>
        </w:r>
        <w:r w:rsidR="0009327A">
          <w:instrText xml:space="preserve"> PAGEREF _Toc500922463 \h </w:instrText>
        </w:r>
        <w:r>
          <w:fldChar w:fldCharType="separate"/>
        </w:r>
        <w:r w:rsidR="0009327A">
          <w:t>30</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4" w:history="1">
        <w:r w:rsidR="0009327A">
          <w:rPr>
            <w:rStyle w:val="af1"/>
            <w:rFonts w:hint="eastAsia"/>
          </w:rPr>
          <w:t>第三部分</w:t>
        </w:r>
        <w:r w:rsidR="0009327A">
          <w:rPr>
            <w:rStyle w:val="af1"/>
          </w:rPr>
          <w:t xml:space="preserve"> </w:t>
        </w:r>
        <w:r w:rsidR="0009327A">
          <w:rPr>
            <w:rStyle w:val="af1"/>
            <w:rFonts w:hint="eastAsia"/>
          </w:rPr>
          <w:t>专用合同条款</w:t>
        </w:r>
        <w:r w:rsidR="0009327A">
          <w:tab/>
        </w:r>
        <w:r>
          <w:fldChar w:fldCharType="begin"/>
        </w:r>
        <w:r w:rsidR="0009327A">
          <w:instrText xml:space="preserve"> PAGEREF _Toc500922464 \h </w:instrText>
        </w:r>
        <w:r>
          <w:fldChar w:fldCharType="separate"/>
        </w:r>
        <w:r w:rsidR="0009327A">
          <w:t>31</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5" w:history="1">
        <w:r w:rsidR="0009327A">
          <w:rPr>
            <w:rStyle w:val="af1"/>
            <w:rFonts w:hint="eastAsia"/>
          </w:rPr>
          <w:t>第五章工程量清单</w:t>
        </w:r>
        <w:r w:rsidR="0009327A">
          <w:tab/>
        </w:r>
        <w:r>
          <w:fldChar w:fldCharType="begin"/>
        </w:r>
        <w:r w:rsidR="0009327A">
          <w:instrText xml:space="preserve"> PAGEREF _Toc500922465 \h </w:instrText>
        </w:r>
        <w:r>
          <w:fldChar w:fldCharType="separate"/>
        </w:r>
        <w:r w:rsidR="0009327A">
          <w:t>35</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6" w:history="1">
        <w:r w:rsidR="0009327A">
          <w:rPr>
            <w:rStyle w:val="af1"/>
            <w:rFonts w:hint="eastAsia"/>
          </w:rPr>
          <w:t>第六章图纸</w:t>
        </w:r>
        <w:r w:rsidR="0009327A">
          <w:tab/>
        </w:r>
        <w:r>
          <w:fldChar w:fldCharType="begin"/>
        </w:r>
        <w:r w:rsidR="0009327A">
          <w:instrText xml:space="preserve"> PAGEREF _Toc500922466 \h </w:instrText>
        </w:r>
        <w:r>
          <w:fldChar w:fldCharType="separate"/>
        </w:r>
        <w:r w:rsidR="0009327A">
          <w:t>37</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7" w:history="1">
        <w:r w:rsidR="0009327A">
          <w:rPr>
            <w:rStyle w:val="af1"/>
            <w:rFonts w:hint="eastAsia"/>
          </w:rPr>
          <w:t>第七章技术标准和要求</w:t>
        </w:r>
        <w:r w:rsidR="0009327A">
          <w:tab/>
        </w:r>
        <w:r>
          <w:fldChar w:fldCharType="begin"/>
        </w:r>
        <w:r w:rsidR="0009327A">
          <w:instrText xml:space="preserve"> PAGEREF _Toc500922467 \h </w:instrText>
        </w:r>
        <w:r>
          <w:fldChar w:fldCharType="separate"/>
        </w:r>
        <w:r w:rsidR="0009327A">
          <w:t>38</w:t>
        </w:r>
        <w:r>
          <w:fldChar w:fldCharType="end"/>
        </w:r>
      </w:hyperlink>
    </w:p>
    <w:p w:rsidR="00951E67" w:rsidRDefault="00281E0D">
      <w:pPr>
        <w:pStyle w:val="10"/>
        <w:tabs>
          <w:tab w:val="right" w:leader="dot" w:pos="8296"/>
        </w:tabs>
        <w:rPr>
          <w:rFonts w:asciiTheme="minorHAnsi" w:eastAsiaTheme="minorEastAsia" w:hAnsiTheme="minorHAnsi" w:cstheme="minorBidi"/>
          <w:b w:val="0"/>
          <w:bCs w:val="0"/>
          <w:caps w:val="0"/>
          <w:sz w:val="21"/>
          <w:szCs w:val="22"/>
        </w:rPr>
      </w:pPr>
      <w:hyperlink w:anchor="_Toc500922468" w:history="1">
        <w:r w:rsidR="0009327A">
          <w:rPr>
            <w:rStyle w:val="af1"/>
            <w:rFonts w:hint="eastAsia"/>
          </w:rPr>
          <w:t>第八章投标文件格式</w:t>
        </w:r>
        <w:r w:rsidR="0009327A">
          <w:tab/>
        </w:r>
        <w:r>
          <w:fldChar w:fldCharType="begin"/>
        </w:r>
        <w:r w:rsidR="0009327A">
          <w:instrText xml:space="preserve"> PAGEREF _Toc500922468 \h </w:instrText>
        </w:r>
        <w:r>
          <w:fldChar w:fldCharType="separate"/>
        </w:r>
        <w:r w:rsidR="0009327A">
          <w:t>39</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69" w:history="1">
        <w:r w:rsidR="0009327A">
          <w:rPr>
            <w:rStyle w:val="af1"/>
            <w:rFonts w:hint="eastAsia"/>
          </w:rPr>
          <w:t>目录</w:t>
        </w:r>
        <w:r w:rsidR="0009327A">
          <w:tab/>
        </w:r>
        <w:r>
          <w:fldChar w:fldCharType="begin"/>
        </w:r>
        <w:r w:rsidR="0009327A">
          <w:instrText xml:space="preserve"> PAGEREF _Toc500922469 \h </w:instrText>
        </w:r>
        <w:r>
          <w:fldChar w:fldCharType="separate"/>
        </w:r>
        <w:r w:rsidR="0009327A">
          <w:t>41</w:t>
        </w:r>
        <w:r>
          <w:fldChar w:fldCharType="end"/>
        </w:r>
      </w:hyperlink>
    </w:p>
    <w:p w:rsidR="00951E67" w:rsidRDefault="00281E0D">
      <w:pPr>
        <w:pStyle w:val="20"/>
        <w:tabs>
          <w:tab w:val="left" w:pos="1260"/>
          <w:tab w:val="right" w:leader="dot" w:pos="8296"/>
        </w:tabs>
        <w:rPr>
          <w:rFonts w:asciiTheme="minorHAnsi" w:eastAsiaTheme="minorEastAsia" w:hAnsiTheme="minorHAnsi" w:cstheme="minorBidi"/>
          <w:smallCaps w:val="0"/>
          <w:sz w:val="21"/>
          <w:szCs w:val="22"/>
        </w:rPr>
      </w:pPr>
      <w:hyperlink w:anchor="_Toc500922470" w:history="1">
        <w:r w:rsidR="0009327A">
          <w:rPr>
            <w:rStyle w:val="af1"/>
            <w:rFonts w:hint="eastAsia"/>
          </w:rPr>
          <w:t>一、</w:t>
        </w:r>
        <w:r w:rsidR="0009327A">
          <w:rPr>
            <w:rFonts w:asciiTheme="minorHAnsi" w:eastAsiaTheme="minorEastAsia" w:hAnsiTheme="minorHAnsi" w:cstheme="minorBidi"/>
            <w:smallCaps w:val="0"/>
            <w:sz w:val="21"/>
            <w:szCs w:val="22"/>
          </w:rPr>
          <w:tab/>
        </w:r>
        <w:r w:rsidR="0009327A">
          <w:rPr>
            <w:rStyle w:val="af1"/>
            <w:rFonts w:hint="eastAsia"/>
          </w:rPr>
          <w:t>投标函</w:t>
        </w:r>
        <w:r w:rsidR="0009327A">
          <w:tab/>
        </w:r>
        <w:r>
          <w:fldChar w:fldCharType="begin"/>
        </w:r>
        <w:r w:rsidR="0009327A">
          <w:instrText xml:space="preserve"> PAGEREF _Toc500922470 \h </w:instrText>
        </w:r>
        <w:r>
          <w:fldChar w:fldCharType="separate"/>
        </w:r>
        <w:r w:rsidR="0009327A">
          <w:t>42</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1" w:history="1">
        <w:r w:rsidR="0009327A">
          <w:rPr>
            <w:rStyle w:val="af1"/>
            <w:rFonts w:hint="eastAsia"/>
          </w:rPr>
          <w:t>二、法定代表人身份证明</w:t>
        </w:r>
        <w:r w:rsidR="0009327A">
          <w:tab/>
        </w:r>
        <w:r>
          <w:fldChar w:fldCharType="begin"/>
        </w:r>
        <w:r w:rsidR="0009327A">
          <w:instrText xml:space="preserve"> PAGEREF _Toc500922471 \h </w:instrText>
        </w:r>
        <w:r>
          <w:fldChar w:fldCharType="separate"/>
        </w:r>
        <w:r w:rsidR="0009327A">
          <w:t>43</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2" w:history="1">
        <w:r w:rsidR="0009327A">
          <w:rPr>
            <w:rStyle w:val="af1"/>
            <w:rFonts w:hint="eastAsia"/>
          </w:rPr>
          <w:t>二、授权委托书</w:t>
        </w:r>
        <w:r w:rsidR="0009327A">
          <w:tab/>
        </w:r>
        <w:r>
          <w:fldChar w:fldCharType="begin"/>
        </w:r>
        <w:r w:rsidR="0009327A">
          <w:instrText xml:space="preserve"> PAGEREF _Toc500922472 \h </w:instrText>
        </w:r>
        <w:r>
          <w:fldChar w:fldCharType="separate"/>
        </w:r>
        <w:r w:rsidR="0009327A">
          <w:t>44</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3" w:history="1">
        <w:r w:rsidR="0009327A">
          <w:rPr>
            <w:rStyle w:val="af1"/>
            <w:rFonts w:hint="eastAsia"/>
          </w:rPr>
          <w:t>三、投标保证金</w:t>
        </w:r>
        <w:r w:rsidR="0009327A">
          <w:tab/>
        </w:r>
        <w:r>
          <w:fldChar w:fldCharType="begin"/>
        </w:r>
        <w:r w:rsidR="0009327A">
          <w:instrText xml:space="preserve"> PAGEREF _Toc500922473 \h </w:instrText>
        </w:r>
        <w:r>
          <w:fldChar w:fldCharType="separate"/>
        </w:r>
        <w:r w:rsidR="0009327A">
          <w:t>45</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4" w:history="1">
        <w:r w:rsidR="0009327A">
          <w:rPr>
            <w:rStyle w:val="af1"/>
            <w:rFonts w:asciiTheme="majorEastAsia" w:eastAsiaTheme="majorEastAsia" w:hAnsiTheme="majorEastAsia" w:hint="eastAsia"/>
          </w:rPr>
          <w:t>注：投标保证金原件应当在投标截止时间前单独递交给招标人，投标保证金复印件应当附在本页。</w:t>
        </w:r>
        <w:r w:rsidR="0009327A">
          <w:tab/>
        </w:r>
        <w:r>
          <w:fldChar w:fldCharType="begin"/>
        </w:r>
        <w:r w:rsidR="0009327A">
          <w:instrText xml:space="preserve"> PAGEREF _Toc500922474 \h </w:instrText>
        </w:r>
        <w:r>
          <w:fldChar w:fldCharType="separate"/>
        </w:r>
        <w:r w:rsidR="0009327A">
          <w:t>45</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5" w:history="1">
        <w:r w:rsidR="0009327A">
          <w:rPr>
            <w:rStyle w:val="af1"/>
            <w:rFonts w:hint="eastAsia"/>
          </w:rPr>
          <w:t>四、已标价工程量清单</w:t>
        </w:r>
        <w:r w:rsidR="0009327A">
          <w:tab/>
        </w:r>
        <w:r>
          <w:fldChar w:fldCharType="begin"/>
        </w:r>
        <w:r w:rsidR="0009327A">
          <w:instrText xml:space="preserve"> PAGEREF _Toc500922475 \h </w:instrText>
        </w:r>
        <w:r>
          <w:fldChar w:fldCharType="separate"/>
        </w:r>
        <w:r w:rsidR="0009327A">
          <w:t>46</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6" w:history="1">
        <w:r w:rsidR="0009327A">
          <w:rPr>
            <w:rStyle w:val="af1"/>
            <w:rFonts w:hint="eastAsia"/>
          </w:rPr>
          <w:t>六、项目管理机构</w:t>
        </w:r>
        <w:r w:rsidR="0009327A">
          <w:tab/>
        </w:r>
        <w:r>
          <w:fldChar w:fldCharType="begin"/>
        </w:r>
        <w:r w:rsidR="0009327A">
          <w:instrText xml:space="preserve"> PAGEREF _Toc500922476 \h </w:instrText>
        </w:r>
        <w:r>
          <w:fldChar w:fldCharType="separate"/>
        </w:r>
        <w:r w:rsidR="0009327A">
          <w:t>47</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77" w:history="1">
        <w:r w:rsidR="0009327A">
          <w:rPr>
            <w:rStyle w:val="af1"/>
            <w:rFonts w:hint="eastAsia"/>
          </w:rPr>
          <w:t>项目管理机构组成表</w:t>
        </w:r>
        <w:r w:rsidR="0009327A">
          <w:tab/>
        </w:r>
        <w:r>
          <w:fldChar w:fldCharType="begin"/>
        </w:r>
        <w:r w:rsidR="0009327A">
          <w:instrText xml:space="preserve"> PAGEREF _Toc500922477 \h </w:instrText>
        </w:r>
        <w:r>
          <w:fldChar w:fldCharType="separate"/>
        </w:r>
        <w:r w:rsidR="0009327A">
          <w:t>47</w:t>
        </w:r>
        <w:r>
          <w:fldChar w:fldCharType="end"/>
        </w:r>
      </w:hyperlink>
    </w:p>
    <w:p w:rsidR="00951E67" w:rsidRDefault="00281E0D">
      <w:pPr>
        <w:pStyle w:val="20"/>
        <w:tabs>
          <w:tab w:val="right" w:leader="dot" w:pos="8296"/>
        </w:tabs>
        <w:rPr>
          <w:rFonts w:asciiTheme="minorHAnsi" w:eastAsiaTheme="minorEastAsia" w:hAnsiTheme="minorHAnsi" w:cstheme="minorBidi"/>
          <w:smallCaps w:val="0"/>
          <w:sz w:val="21"/>
          <w:szCs w:val="22"/>
        </w:rPr>
      </w:pPr>
      <w:hyperlink w:anchor="_Toc500922478" w:history="1">
        <w:r w:rsidR="0009327A">
          <w:rPr>
            <w:rStyle w:val="af1"/>
            <w:rFonts w:hint="eastAsia"/>
          </w:rPr>
          <w:t>七、资格审查资料</w:t>
        </w:r>
        <w:r w:rsidR="0009327A">
          <w:tab/>
        </w:r>
        <w:r>
          <w:fldChar w:fldCharType="begin"/>
        </w:r>
        <w:r w:rsidR="0009327A">
          <w:instrText xml:space="preserve"> PAGEREF _Toc500922478 \h </w:instrText>
        </w:r>
        <w:r>
          <w:fldChar w:fldCharType="separate"/>
        </w:r>
        <w:r w:rsidR="0009327A">
          <w:t>48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79" w:history="1">
        <w:r w:rsidR="0009327A">
          <w:rPr>
            <w:rStyle w:val="af1"/>
            <w:rFonts w:hint="eastAsia"/>
          </w:rPr>
          <w:t>（一）投标人基本情况表</w:t>
        </w:r>
        <w:r w:rsidR="0009327A">
          <w:tab/>
        </w:r>
        <w:r>
          <w:fldChar w:fldCharType="begin"/>
        </w:r>
        <w:r w:rsidR="0009327A">
          <w:instrText xml:space="preserve"> PAGEREF _Toc500922479 \h </w:instrText>
        </w:r>
        <w:r>
          <w:fldChar w:fldCharType="separate"/>
        </w:r>
        <w:r w:rsidR="0009327A">
          <w:t>48</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80" w:history="1">
        <w:r w:rsidR="0009327A">
          <w:rPr>
            <w:rStyle w:val="af1"/>
            <w:rFonts w:hint="eastAsia"/>
          </w:rPr>
          <w:t>（二）项目经理简历表</w:t>
        </w:r>
        <w:r w:rsidR="0009327A">
          <w:tab/>
        </w:r>
        <w:r>
          <w:fldChar w:fldCharType="begin"/>
        </w:r>
        <w:r w:rsidR="0009327A">
          <w:instrText xml:space="preserve"> PAGEREF _Toc500922480 \h </w:instrText>
        </w:r>
        <w:r>
          <w:fldChar w:fldCharType="separate"/>
        </w:r>
        <w:r w:rsidR="0009327A">
          <w:t>49</w:t>
        </w:r>
        <w:r>
          <w:fldChar w:fldCharType="end"/>
        </w:r>
      </w:hyperlink>
    </w:p>
    <w:p w:rsidR="00951E67" w:rsidRDefault="00281E0D">
      <w:pPr>
        <w:pStyle w:val="31"/>
        <w:tabs>
          <w:tab w:val="right" w:leader="dot" w:pos="8296"/>
        </w:tabs>
        <w:rPr>
          <w:rFonts w:asciiTheme="minorHAnsi" w:eastAsiaTheme="minorEastAsia" w:hAnsiTheme="minorHAnsi" w:cstheme="minorBidi"/>
          <w:i w:val="0"/>
          <w:iCs w:val="0"/>
          <w:sz w:val="21"/>
          <w:szCs w:val="22"/>
        </w:rPr>
      </w:pPr>
      <w:hyperlink w:anchor="_Toc500922481" w:history="1">
        <w:r w:rsidR="0009327A">
          <w:rPr>
            <w:rStyle w:val="af1"/>
            <w:rFonts w:hint="eastAsia"/>
          </w:rPr>
          <w:t>（三）其他资格审查资料</w:t>
        </w:r>
        <w:r w:rsidR="0009327A">
          <w:tab/>
        </w:r>
        <w:r>
          <w:fldChar w:fldCharType="begin"/>
        </w:r>
        <w:r w:rsidR="0009327A">
          <w:instrText xml:space="preserve"> PAGEREF _Toc500922481 \h </w:instrText>
        </w:r>
        <w:r>
          <w:fldChar w:fldCharType="separate"/>
        </w:r>
        <w:r w:rsidR="0009327A">
          <w:t>50</w:t>
        </w:r>
        <w:r>
          <w:fldChar w:fldCharType="end"/>
        </w:r>
      </w:hyperlink>
    </w:p>
    <w:p w:rsidR="00951E67" w:rsidRDefault="00281E0D">
      <w:pPr>
        <w:pStyle w:val="1"/>
        <w:jc w:val="center"/>
        <w:rPr>
          <w:rFonts w:ascii="宋体" w:hAnsi="宋体"/>
          <w:b w:val="0"/>
          <w:bCs w:val="0"/>
          <w:iCs/>
          <w:caps/>
          <w:kern w:val="2"/>
          <w:sz w:val="20"/>
          <w:szCs w:val="20"/>
        </w:rPr>
      </w:pPr>
      <w:r>
        <w:fldChar w:fldCharType="end"/>
      </w:r>
      <w:bookmarkStart w:id="9" w:name="_Toc152042287"/>
      <w:bookmarkStart w:id="10" w:name="_Toc179632527"/>
      <w:bookmarkStart w:id="11" w:name="_Toc144974479"/>
      <w:bookmarkStart w:id="12" w:name="_Toc152045511"/>
      <w:bookmarkEnd w:id="6"/>
      <w:bookmarkEnd w:id="7"/>
      <w:bookmarkEnd w:id="8"/>
    </w:p>
    <w:p w:rsidR="00951E67" w:rsidRDefault="00951E67">
      <w:pPr>
        <w:widowControl/>
        <w:spacing w:line="576" w:lineRule="auto"/>
        <w:jc w:val="left"/>
        <w:rPr>
          <w:rFonts w:ascii="宋体" w:hAnsi="宋体"/>
          <w:iCs/>
          <w:caps/>
          <w:sz w:val="20"/>
          <w:szCs w:val="20"/>
        </w:rPr>
        <w:sectPr w:rsidR="00951E67">
          <w:pgSz w:w="11906" w:h="16838"/>
          <w:pgMar w:top="1440" w:right="1800" w:bottom="1440" w:left="1800" w:header="851" w:footer="992" w:gutter="0"/>
          <w:pgNumType w:fmt="upperRoman" w:start="1"/>
          <w:cols w:space="720"/>
          <w:docGrid w:type="lines" w:linePitch="312"/>
        </w:sectPr>
      </w:pPr>
    </w:p>
    <w:p w:rsidR="00951E67" w:rsidRDefault="0009327A">
      <w:pPr>
        <w:jc w:val="center"/>
        <w:rPr>
          <w:rFonts w:ascii="黑体" w:eastAsia="黑体" w:hAnsi="黑体"/>
          <w:b/>
          <w:bCs/>
          <w:color w:val="000000"/>
          <w:sz w:val="32"/>
        </w:rPr>
      </w:pPr>
      <w:bookmarkStart w:id="13" w:name="_Toc152042303"/>
      <w:bookmarkStart w:id="14" w:name="_Toc247085687"/>
      <w:bookmarkStart w:id="15" w:name="_Toc144974495"/>
      <w:bookmarkStart w:id="16" w:name="_Toc179632544"/>
      <w:bookmarkStart w:id="17" w:name="_Toc246996173"/>
      <w:bookmarkStart w:id="18" w:name="_Toc246996916"/>
      <w:bookmarkStart w:id="19" w:name="_Toc152045527"/>
      <w:bookmarkEnd w:id="9"/>
      <w:bookmarkEnd w:id="10"/>
      <w:bookmarkEnd w:id="11"/>
      <w:bookmarkEnd w:id="12"/>
      <w:r>
        <w:rPr>
          <w:rFonts w:ascii="黑体" w:eastAsia="黑体" w:hAnsi="黑体" w:hint="eastAsia"/>
          <w:b/>
          <w:bCs/>
          <w:color w:val="000000"/>
          <w:sz w:val="32"/>
        </w:rPr>
        <w:lastRenderedPageBreak/>
        <w:t>第一章招标公告</w:t>
      </w:r>
    </w:p>
    <w:p w:rsidR="00951E67" w:rsidRDefault="00951E67">
      <w:pPr>
        <w:rPr>
          <w:color w:val="000000"/>
        </w:rPr>
      </w:pPr>
    </w:p>
    <w:tbl>
      <w:tblPr>
        <w:tblW w:w="10169" w:type="dxa"/>
        <w:jc w:val="center"/>
        <w:tblBorders>
          <w:top w:val="outset" w:sz="6" w:space="0" w:color="A9D7E8"/>
          <w:left w:val="outset" w:sz="6" w:space="0" w:color="A9D7E8"/>
          <w:bottom w:val="outset" w:sz="6" w:space="0" w:color="A9D7E8"/>
          <w:right w:val="outset" w:sz="6" w:space="0" w:color="A9D7E8"/>
        </w:tblBorders>
        <w:tblLayout w:type="fixed"/>
        <w:tblCellMar>
          <w:top w:w="75" w:type="dxa"/>
          <w:left w:w="75" w:type="dxa"/>
          <w:bottom w:w="75" w:type="dxa"/>
          <w:right w:w="75" w:type="dxa"/>
        </w:tblCellMar>
        <w:tblLook w:val="04A0"/>
      </w:tblPr>
      <w:tblGrid>
        <w:gridCol w:w="1128"/>
        <w:gridCol w:w="468"/>
        <w:gridCol w:w="3239"/>
        <w:gridCol w:w="1874"/>
        <w:gridCol w:w="285"/>
        <w:gridCol w:w="3175"/>
      </w:tblGrid>
      <w:tr w:rsidR="00951E67">
        <w:trPr>
          <w:trHeight w:val="30"/>
          <w:jc w:val="center"/>
        </w:trPr>
        <w:tc>
          <w:tcPr>
            <w:tcW w:w="10169" w:type="dxa"/>
            <w:gridSpan w:val="6"/>
            <w:tcBorders>
              <w:top w:val="outset" w:sz="6" w:space="0" w:color="A9D7E8"/>
              <w:bottom w:val="outset" w:sz="6" w:space="0" w:color="A9D7E8"/>
            </w:tcBorders>
            <w:shd w:val="clear" w:color="auto" w:fill="FBFDFE"/>
            <w:vAlign w:val="center"/>
          </w:tcPr>
          <w:p w:rsidR="00951E67" w:rsidRDefault="0009327A">
            <w:pPr>
              <w:widowControl/>
              <w:spacing w:before="100" w:beforeAutospacing="1" w:after="100" w:afterAutospacing="1" w:line="30" w:lineRule="atLeast"/>
              <w:jc w:val="center"/>
              <w:rPr>
                <w:rFonts w:ascii="宋体" w:cs="宋体"/>
                <w:color w:val="000000"/>
                <w:kern w:val="0"/>
                <w:sz w:val="24"/>
              </w:rPr>
            </w:pPr>
            <w:r>
              <w:rPr>
                <w:rFonts w:ascii="Arial" w:hAnsi="Arial" w:cs="Arial" w:hint="eastAsia"/>
                <w:color w:val="000000"/>
                <w:kern w:val="0"/>
                <w:sz w:val="48"/>
                <w:szCs w:val="48"/>
              </w:rPr>
              <w:t>招标公告</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项目名称</w:t>
            </w:r>
          </w:p>
        </w:tc>
        <w:tc>
          <w:tcPr>
            <w:tcW w:w="3239" w:type="dxa"/>
            <w:tcBorders>
              <w:top w:val="outset" w:sz="6" w:space="0" w:color="A9D7E8"/>
              <w:left w:val="outset" w:sz="6" w:space="0" w:color="A9D7E8"/>
              <w:bottom w:val="outset" w:sz="6" w:space="0" w:color="A9D7E8"/>
              <w:right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江苏省口岸中学配电房改造工程</w:t>
            </w:r>
          </w:p>
        </w:tc>
        <w:tc>
          <w:tcPr>
            <w:tcW w:w="2159" w:type="dxa"/>
            <w:gridSpan w:val="2"/>
            <w:tcBorders>
              <w:top w:val="outset" w:sz="6" w:space="0" w:color="A9D7E8"/>
              <w:left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项目编号</w:t>
            </w:r>
          </w:p>
        </w:tc>
        <w:tc>
          <w:tcPr>
            <w:tcW w:w="3175" w:type="dxa"/>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color w:val="000000"/>
                <w:kern w:val="0"/>
                <w:sz w:val="18"/>
                <w:szCs w:val="18"/>
              </w:rPr>
              <w:t>Jswd</w:t>
            </w:r>
            <w:r>
              <w:rPr>
                <w:rFonts w:ascii="Arial" w:hAnsi="Arial" w:cs="Arial" w:hint="eastAsia"/>
                <w:color w:val="000000"/>
                <w:kern w:val="0"/>
                <w:sz w:val="18"/>
                <w:szCs w:val="18"/>
              </w:rPr>
              <w:t>06001</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招标人名称</w:t>
            </w:r>
          </w:p>
        </w:tc>
        <w:tc>
          <w:tcPr>
            <w:tcW w:w="3239" w:type="dxa"/>
            <w:tcBorders>
              <w:top w:val="outset" w:sz="6" w:space="0" w:color="A9D7E8"/>
              <w:left w:val="outset" w:sz="6" w:space="0" w:color="A9D7E8"/>
              <w:bottom w:val="outset" w:sz="6" w:space="0" w:color="A9D7E8"/>
              <w:right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江苏省口岸中学</w:t>
            </w:r>
          </w:p>
        </w:tc>
        <w:tc>
          <w:tcPr>
            <w:tcW w:w="2159" w:type="dxa"/>
            <w:gridSpan w:val="2"/>
            <w:tcBorders>
              <w:top w:val="outset" w:sz="6" w:space="0" w:color="A9D7E8"/>
              <w:left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代理机构名称</w:t>
            </w:r>
          </w:p>
        </w:tc>
        <w:tc>
          <w:tcPr>
            <w:tcW w:w="3175" w:type="dxa"/>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color w:val="000000"/>
                <w:kern w:val="0"/>
                <w:sz w:val="18"/>
                <w:szCs w:val="18"/>
              </w:rPr>
              <w:t>江苏万达工程造价事务所有限公司</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项目批准机关名称</w:t>
            </w:r>
          </w:p>
        </w:tc>
        <w:tc>
          <w:tcPr>
            <w:tcW w:w="3239" w:type="dxa"/>
            <w:tcBorders>
              <w:top w:val="outset" w:sz="6" w:space="0" w:color="A9D7E8"/>
              <w:left w:val="outset" w:sz="6" w:space="0" w:color="A9D7E8"/>
              <w:bottom w:val="outset" w:sz="6" w:space="0" w:color="A9D7E8"/>
              <w:right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w:t>
            </w:r>
          </w:p>
        </w:tc>
        <w:tc>
          <w:tcPr>
            <w:tcW w:w="2159" w:type="dxa"/>
            <w:gridSpan w:val="2"/>
            <w:tcBorders>
              <w:top w:val="outset" w:sz="6" w:space="0" w:color="A9D7E8"/>
              <w:left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资金来源</w:t>
            </w:r>
          </w:p>
        </w:tc>
        <w:tc>
          <w:tcPr>
            <w:tcW w:w="3175" w:type="dxa"/>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color w:val="000000"/>
                <w:kern w:val="0"/>
                <w:sz w:val="18"/>
                <w:szCs w:val="18"/>
              </w:rPr>
              <w:t>自筹</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项目规模</w:t>
            </w:r>
          </w:p>
        </w:tc>
        <w:tc>
          <w:tcPr>
            <w:tcW w:w="8573" w:type="dxa"/>
            <w:gridSpan w:val="4"/>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配电房改造</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建设地点</w:t>
            </w:r>
          </w:p>
        </w:tc>
        <w:tc>
          <w:tcPr>
            <w:tcW w:w="3239" w:type="dxa"/>
            <w:tcBorders>
              <w:top w:val="outset" w:sz="6" w:space="0" w:color="A9D7E8"/>
              <w:left w:val="outset" w:sz="6" w:space="0" w:color="A9D7E8"/>
              <w:bottom w:val="outset" w:sz="6" w:space="0" w:color="A9D7E8"/>
              <w:right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江苏省口岸中学</w:t>
            </w:r>
          </w:p>
        </w:tc>
        <w:tc>
          <w:tcPr>
            <w:tcW w:w="2159" w:type="dxa"/>
            <w:gridSpan w:val="2"/>
            <w:tcBorders>
              <w:top w:val="outset" w:sz="6" w:space="0" w:color="A9D7E8"/>
              <w:left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资格审查方式</w:t>
            </w:r>
          </w:p>
        </w:tc>
        <w:tc>
          <w:tcPr>
            <w:tcW w:w="3175" w:type="dxa"/>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□资格预审√资格后审</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公告开始时间</w:t>
            </w:r>
          </w:p>
        </w:tc>
        <w:tc>
          <w:tcPr>
            <w:tcW w:w="3239" w:type="dxa"/>
            <w:tcBorders>
              <w:top w:val="outset" w:sz="6" w:space="0" w:color="A9D7E8"/>
              <w:left w:val="outset" w:sz="6" w:space="0" w:color="A9D7E8"/>
              <w:bottom w:val="outset" w:sz="6" w:space="0" w:color="A9D7E8"/>
              <w:right w:val="outset" w:sz="6" w:space="0" w:color="A9D7E8"/>
            </w:tcBorders>
            <w:shd w:val="clear" w:color="auto" w:fill="FFFFFF"/>
            <w:vAlign w:val="center"/>
          </w:tcPr>
          <w:p w:rsidR="00951E67" w:rsidRDefault="0009327A" w:rsidP="000732B2">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2018</w:t>
            </w:r>
            <w:r>
              <w:rPr>
                <w:rFonts w:ascii="Arial" w:hAnsi="Arial" w:cs="Arial" w:hint="eastAsia"/>
                <w:color w:val="000000"/>
                <w:kern w:val="0"/>
                <w:sz w:val="18"/>
                <w:szCs w:val="18"/>
              </w:rPr>
              <w:t>年</w:t>
            </w:r>
            <w:r>
              <w:rPr>
                <w:rFonts w:ascii="Arial" w:hAnsi="Arial" w:cs="Arial" w:hint="eastAsia"/>
                <w:color w:val="000000"/>
                <w:kern w:val="0"/>
                <w:sz w:val="18"/>
                <w:szCs w:val="18"/>
              </w:rPr>
              <w:t>6</w:t>
            </w:r>
            <w:r>
              <w:rPr>
                <w:rFonts w:ascii="Arial" w:hAnsi="Arial" w:cs="Arial" w:hint="eastAsia"/>
                <w:color w:val="000000"/>
                <w:kern w:val="0"/>
                <w:sz w:val="18"/>
                <w:szCs w:val="18"/>
              </w:rPr>
              <w:t>月</w:t>
            </w:r>
            <w:r>
              <w:rPr>
                <w:rFonts w:ascii="Arial" w:hAnsi="Arial" w:cs="Arial" w:hint="eastAsia"/>
                <w:color w:val="000000"/>
                <w:kern w:val="0"/>
                <w:sz w:val="18"/>
                <w:szCs w:val="18"/>
              </w:rPr>
              <w:t>1</w:t>
            </w:r>
            <w:r w:rsidR="000732B2">
              <w:rPr>
                <w:rFonts w:ascii="Arial" w:hAnsi="Arial" w:cs="Arial" w:hint="eastAsia"/>
                <w:color w:val="000000"/>
                <w:kern w:val="0"/>
                <w:sz w:val="18"/>
                <w:szCs w:val="18"/>
              </w:rPr>
              <w:t>5</w:t>
            </w:r>
            <w:r>
              <w:rPr>
                <w:rFonts w:ascii="Arial" w:hAnsi="Arial" w:cs="Arial" w:hint="eastAsia"/>
                <w:color w:val="000000"/>
                <w:kern w:val="0"/>
                <w:sz w:val="18"/>
                <w:szCs w:val="18"/>
              </w:rPr>
              <w:t>日</w:t>
            </w:r>
            <w:r>
              <w:rPr>
                <w:rFonts w:ascii="Arial" w:hAnsi="Arial" w:cs="Arial" w:hint="eastAsia"/>
                <w:color w:val="000000"/>
                <w:kern w:val="0"/>
                <w:sz w:val="18"/>
                <w:szCs w:val="18"/>
              </w:rPr>
              <w:t>8:30</w:t>
            </w:r>
          </w:p>
        </w:tc>
        <w:tc>
          <w:tcPr>
            <w:tcW w:w="2159" w:type="dxa"/>
            <w:gridSpan w:val="2"/>
            <w:tcBorders>
              <w:top w:val="outset" w:sz="6" w:space="0" w:color="A9D7E8"/>
              <w:left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公告结束时间</w:t>
            </w:r>
          </w:p>
        </w:tc>
        <w:tc>
          <w:tcPr>
            <w:tcW w:w="3175" w:type="dxa"/>
            <w:tcBorders>
              <w:top w:val="outset" w:sz="6" w:space="0" w:color="A9D7E8"/>
              <w:left w:val="outset" w:sz="6" w:space="0" w:color="A9D7E8"/>
              <w:bottom w:val="outset" w:sz="6" w:space="0" w:color="A9D7E8"/>
            </w:tcBorders>
            <w:shd w:val="clear" w:color="auto" w:fill="FFFFFF"/>
            <w:vAlign w:val="center"/>
          </w:tcPr>
          <w:p w:rsidR="00951E67" w:rsidRDefault="0009327A" w:rsidP="000732B2">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2018</w:t>
            </w:r>
            <w:r>
              <w:rPr>
                <w:rFonts w:ascii="Arial" w:hAnsi="Arial" w:cs="Arial" w:hint="eastAsia"/>
                <w:color w:val="000000"/>
                <w:kern w:val="0"/>
                <w:sz w:val="18"/>
                <w:szCs w:val="18"/>
              </w:rPr>
              <w:t>年</w:t>
            </w:r>
            <w:r>
              <w:rPr>
                <w:rFonts w:ascii="Arial" w:hAnsi="Arial" w:cs="Arial" w:hint="eastAsia"/>
                <w:color w:val="000000"/>
                <w:kern w:val="0"/>
                <w:sz w:val="18"/>
                <w:szCs w:val="18"/>
              </w:rPr>
              <w:t>6</w:t>
            </w:r>
            <w:r>
              <w:rPr>
                <w:rFonts w:ascii="Arial" w:hAnsi="Arial" w:cs="Arial" w:hint="eastAsia"/>
                <w:color w:val="000000"/>
                <w:kern w:val="0"/>
                <w:sz w:val="18"/>
                <w:szCs w:val="18"/>
              </w:rPr>
              <w:t>月</w:t>
            </w:r>
            <w:r w:rsidR="000732B2">
              <w:rPr>
                <w:rFonts w:ascii="Arial" w:hAnsi="Arial" w:cs="Arial" w:hint="eastAsia"/>
                <w:color w:val="000000"/>
                <w:kern w:val="0"/>
                <w:sz w:val="18"/>
                <w:szCs w:val="18"/>
              </w:rPr>
              <w:t>19</w:t>
            </w:r>
            <w:r>
              <w:rPr>
                <w:rFonts w:ascii="Arial" w:hAnsi="Arial" w:cs="Arial" w:hint="eastAsia"/>
                <w:color w:val="000000"/>
                <w:kern w:val="0"/>
                <w:sz w:val="18"/>
                <w:szCs w:val="18"/>
              </w:rPr>
              <w:t>日</w:t>
            </w:r>
            <w:r>
              <w:rPr>
                <w:rFonts w:ascii="Arial" w:hAnsi="Arial" w:cs="Arial" w:hint="eastAsia"/>
                <w:color w:val="000000"/>
                <w:kern w:val="0"/>
                <w:sz w:val="18"/>
                <w:szCs w:val="18"/>
              </w:rPr>
              <w:t>17:30</w:t>
            </w:r>
          </w:p>
        </w:tc>
      </w:tr>
      <w:tr w:rsidR="00951E67">
        <w:trPr>
          <w:trHeight w:val="450"/>
          <w:jc w:val="center"/>
        </w:trPr>
        <w:tc>
          <w:tcPr>
            <w:tcW w:w="10169" w:type="dxa"/>
            <w:gridSpan w:val="6"/>
            <w:tcBorders>
              <w:top w:val="outset" w:sz="6" w:space="0" w:color="A9D7E8"/>
              <w:bottom w:val="outset" w:sz="6" w:space="0" w:color="A9D7E8"/>
            </w:tcBorders>
            <w:shd w:val="clear" w:color="auto" w:fill="E5F2FA"/>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标段具体信息</w:t>
            </w:r>
          </w:p>
        </w:tc>
      </w:tr>
      <w:tr w:rsidR="00951E67">
        <w:trPr>
          <w:jc w:val="center"/>
        </w:trPr>
        <w:tc>
          <w:tcPr>
            <w:tcW w:w="10169" w:type="dxa"/>
            <w:gridSpan w:val="6"/>
            <w:tcBorders>
              <w:top w:val="outset" w:sz="6" w:space="0" w:color="A9D7E8"/>
              <w:bottom w:val="outset" w:sz="6" w:space="0" w:color="A9D7E8"/>
            </w:tcBorders>
            <w:shd w:val="clear" w:color="auto" w:fill="FFFFFF"/>
            <w:vAlign w:val="center"/>
          </w:tcPr>
          <w:tbl>
            <w:tblPr>
              <w:tblW w:w="10073"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1383"/>
              <w:gridCol w:w="2381"/>
              <w:gridCol w:w="3781"/>
              <w:gridCol w:w="1438"/>
              <w:gridCol w:w="1090"/>
            </w:tblGrid>
            <w:tr w:rsidR="00951E67">
              <w:trPr>
                <w:trHeight w:val="450"/>
                <w:jc w:val="center"/>
              </w:trPr>
              <w:tc>
                <w:tcPr>
                  <w:tcW w:w="13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标段编号</w:t>
                  </w:r>
                </w:p>
              </w:tc>
              <w:tc>
                <w:tcPr>
                  <w:tcW w:w="23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标段名称</w:t>
                  </w:r>
                </w:p>
              </w:tc>
              <w:tc>
                <w:tcPr>
                  <w:tcW w:w="37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发包内容</w:t>
                  </w:r>
                </w:p>
              </w:tc>
              <w:tc>
                <w:tcPr>
                  <w:tcW w:w="14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合同估算价</w:t>
                  </w:r>
                  <w:r>
                    <w:rPr>
                      <w:rFonts w:ascii="Arial" w:hAnsi="Arial" w:cs="Arial"/>
                      <w:color w:val="000000"/>
                      <w:kern w:val="0"/>
                      <w:sz w:val="18"/>
                      <w:szCs w:val="18"/>
                    </w:rPr>
                    <w:t>(</w:t>
                  </w:r>
                  <w:r>
                    <w:rPr>
                      <w:rFonts w:ascii="Arial" w:hAnsi="Arial" w:cs="Arial" w:hint="eastAsia"/>
                      <w:color w:val="000000"/>
                      <w:kern w:val="0"/>
                      <w:sz w:val="18"/>
                      <w:szCs w:val="18"/>
                    </w:rPr>
                    <w:t>万元</w:t>
                  </w:r>
                  <w:r>
                    <w:rPr>
                      <w:rFonts w:ascii="Arial" w:hAnsi="Arial" w:cs="Arial"/>
                      <w:color w:val="000000"/>
                      <w:kern w:val="0"/>
                      <w:sz w:val="18"/>
                      <w:szCs w:val="18"/>
                    </w:rPr>
                    <w:t>)</w:t>
                  </w:r>
                </w:p>
              </w:tc>
              <w:tc>
                <w:tcPr>
                  <w:tcW w:w="10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本标段</w:t>
                  </w:r>
                </w:p>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计划工期</w:t>
                  </w:r>
                </w:p>
              </w:tc>
            </w:tr>
            <w:tr w:rsidR="00951E67">
              <w:trPr>
                <w:jc w:val="center"/>
              </w:trPr>
              <w:tc>
                <w:tcPr>
                  <w:tcW w:w="1383" w:type="dxa"/>
                  <w:tcBorders>
                    <w:top w:val="outset" w:sz="6" w:space="0" w:color="auto"/>
                    <w:left w:val="outset" w:sz="6" w:space="0" w:color="auto"/>
                    <w:bottom w:val="outset" w:sz="6" w:space="0" w:color="auto"/>
                    <w:right w:val="outset" w:sz="6" w:space="0" w:color="auto"/>
                  </w:tcBorders>
                  <w:vAlign w:val="center"/>
                </w:tcPr>
                <w:p w:rsidR="00951E67" w:rsidRDefault="0009327A">
                  <w:pPr>
                    <w:widowControl/>
                    <w:rPr>
                      <w:rFonts w:ascii="Arial" w:hAnsi="Arial" w:cs="Arial"/>
                      <w:color w:val="000000"/>
                      <w:kern w:val="0"/>
                      <w:sz w:val="18"/>
                      <w:szCs w:val="18"/>
                    </w:rPr>
                  </w:pPr>
                  <w:r>
                    <w:rPr>
                      <w:rFonts w:ascii="Arial" w:hAnsi="Arial" w:cs="Arial"/>
                      <w:color w:val="000000"/>
                      <w:kern w:val="0"/>
                      <w:sz w:val="18"/>
                      <w:szCs w:val="18"/>
                    </w:rPr>
                    <w:t>Jswd</w:t>
                  </w:r>
                  <w:r>
                    <w:rPr>
                      <w:rFonts w:ascii="Arial" w:hAnsi="Arial" w:cs="Arial" w:hint="eastAsia"/>
                      <w:color w:val="000000"/>
                      <w:kern w:val="0"/>
                      <w:sz w:val="18"/>
                      <w:szCs w:val="18"/>
                    </w:rPr>
                    <w:t>06001</w:t>
                  </w:r>
                </w:p>
              </w:tc>
              <w:tc>
                <w:tcPr>
                  <w:tcW w:w="2381" w:type="dxa"/>
                  <w:tcBorders>
                    <w:top w:val="outset" w:sz="6" w:space="0" w:color="auto"/>
                    <w:left w:val="outset" w:sz="6" w:space="0" w:color="auto"/>
                    <w:bottom w:val="outset" w:sz="6" w:space="0" w:color="auto"/>
                    <w:right w:val="outset" w:sz="6" w:space="0" w:color="auto"/>
                  </w:tcBorders>
                  <w:vAlign w:val="center"/>
                </w:tcPr>
                <w:p w:rsidR="00951E67" w:rsidRDefault="0009327A">
                  <w:pPr>
                    <w:widowControl/>
                    <w:rPr>
                      <w:rFonts w:ascii="Arial" w:hAnsi="Arial" w:cs="Arial"/>
                      <w:color w:val="000000"/>
                      <w:kern w:val="0"/>
                      <w:sz w:val="18"/>
                      <w:szCs w:val="18"/>
                    </w:rPr>
                  </w:pPr>
                  <w:r>
                    <w:rPr>
                      <w:rFonts w:ascii="Arial" w:hAnsi="Arial" w:cs="Arial" w:hint="eastAsia"/>
                      <w:color w:val="000000"/>
                      <w:kern w:val="0"/>
                      <w:sz w:val="18"/>
                      <w:szCs w:val="18"/>
                    </w:rPr>
                    <w:t>江苏省口岸中学配电房改造工程</w:t>
                  </w:r>
                </w:p>
              </w:tc>
              <w:tc>
                <w:tcPr>
                  <w:tcW w:w="3781" w:type="dxa"/>
                  <w:tcBorders>
                    <w:top w:val="outset" w:sz="6" w:space="0" w:color="auto"/>
                    <w:left w:val="outset" w:sz="6" w:space="0" w:color="auto"/>
                    <w:bottom w:val="outset" w:sz="6" w:space="0" w:color="auto"/>
                    <w:right w:val="outset" w:sz="6" w:space="0" w:color="auto"/>
                  </w:tcBorders>
                  <w:vAlign w:val="center"/>
                </w:tcPr>
                <w:p w:rsidR="00951E67" w:rsidRDefault="0009327A">
                  <w:pPr>
                    <w:widowControl/>
                    <w:rPr>
                      <w:rFonts w:ascii="Arial" w:hAnsi="Arial" w:cs="Arial"/>
                      <w:color w:val="000000"/>
                      <w:kern w:val="0"/>
                      <w:sz w:val="18"/>
                      <w:szCs w:val="18"/>
                    </w:rPr>
                  </w:pPr>
                  <w:r>
                    <w:rPr>
                      <w:rFonts w:ascii="Arial" w:hAnsi="Arial" w:cs="Arial" w:hint="eastAsia"/>
                      <w:color w:val="000000"/>
                      <w:kern w:val="0"/>
                      <w:sz w:val="18"/>
                      <w:szCs w:val="18"/>
                    </w:rPr>
                    <w:t>配电房土建</w:t>
                  </w:r>
                </w:p>
              </w:tc>
              <w:tc>
                <w:tcPr>
                  <w:tcW w:w="1438" w:type="dxa"/>
                  <w:tcBorders>
                    <w:top w:val="outset" w:sz="6" w:space="0" w:color="auto"/>
                    <w:left w:val="outset" w:sz="6" w:space="0" w:color="auto"/>
                    <w:bottom w:val="outset" w:sz="6" w:space="0" w:color="auto"/>
                    <w:right w:val="outset" w:sz="6" w:space="0" w:color="auto"/>
                  </w:tcBorders>
                  <w:vAlign w:val="center"/>
                </w:tcPr>
                <w:p w:rsidR="00951E67" w:rsidRDefault="0009327A">
                  <w:pPr>
                    <w:widowControl/>
                    <w:rPr>
                      <w:rFonts w:ascii="Arial" w:hAnsi="Arial" w:cs="Arial"/>
                      <w:color w:val="000000"/>
                      <w:kern w:val="0"/>
                      <w:sz w:val="18"/>
                      <w:szCs w:val="18"/>
                    </w:rPr>
                  </w:pPr>
                  <w:r>
                    <w:rPr>
                      <w:rFonts w:ascii="Arial" w:hAnsi="Arial" w:cs="Arial" w:hint="eastAsia"/>
                      <w:color w:val="000000"/>
                      <w:kern w:val="0"/>
                      <w:sz w:val="18"/>
                      <w:szCs w:val="18"/>
                    </w:rPr>
                    <w:t>23</w:t>
                  </w:r>
                </w:p>
              </w:tc>
              <w:tc>
                <w:tcPr>
                  <w:tcW w:w="1090" w:type="dxa"/>
                  <w:tcBorders>
                    <w:top w:val="outset" w:sz="6" w:space="0" w:color="auto"/>
                    <w:left w:val="outset" w:sz="6" w:space="0" w:color="auto"/>
                    <w:bottom w:val="outset" w:sz="6" w:space="0" w:color="auto"/>
                    <w:right w:val="outset" w:sz="6" w:space="0" w:color="auto"/>
                  </w:tcBorders>
                  <w:vAlign w:val="center"/>
                </w:tcPr>
                <w:p w:rsidR="00951E67" w:rsidRDefault="00D66C61">
                  <w:pPr>
                    <w:widowControl/>
                    <w:rPr>
                      <w:rFonts w:ascii="Arial" w:hAnsi="Arial" w:cs="Arial"/>
                      <w:color w:val="000000"/>
                      <w:kern w:val="0"/>
                      <w:sz w:val="18"/>
                      <w:szCs w:val="18"/>
                    </w:rPr>
                  </w:pPr>
                  <w:r>
                    <w:rPr>
                      <w:rFonts w:ascii="Arial" w:hAnsi="Arial" w:cs="Arial" w:hint="eastAsia"/>
                      <w:color w:val="000000"/>
                      <w:kern w:val="0"/>
                      <w:sz w:val="18"/>
                      <w:szCs w:val="18"/>
                    </w:rPr>
                    <w:t>3</w:t>
                  </w:r>
                  <w:r w:rsidR="0072075F">
                    <w:rPr>
                      <w:rFonts w:ascii="Arial" w:hAnsi="Arial" w:cs="Arial" w:hint="eastAsia"/>
                      <w:color w:val="000000"/>
                      <w:kern w:val="0"/>
                      <w:sz w:val="18"/>
                      <w:szCs w:val="18"/>
                    </w:rPr>
                    <w:t>0</w:t>
                  </w:r>
                </w:p>
              </w:tc>
            </w:tr>
          </w:tbl>
          <w:p w:rsidR="00951E67" w:rsidRDefault="00951E67">
            <w:pPr>
              <w:widowControl/>
              <w:jc w:val="left"/>
              <w:rPr>
                <w:rFonts w:ascii="Arial" w:hAnsi="Arial" w:cs="Arial"/>
                <w:color w:val="000000"/>
                <w:kern w:val="0"/>
                <w:sz w:val="18"/>
                <w:szCs w:val="18"/>
              </w:rPr>
            </w:pPr>
          </w:p>
        </w:tc>
      </w:tr>
      <w:tr w:rsidR="00951E67">
        <w:trPr>
          <w:trHeight w:val="450"/>
          <w:jc w:val="center"/>
        </w:trPr>
        <w:tc>
          <w:tcPr>
            <w:tcW w:w="10169" w:type="dxa"/>
            <w:gridSpan w:val="6"/>
            <w:tcBorders>
              <w:top w:val="outset" w:sz="6" w:space="0" w:color="A9D7E8"/>
              <w:bottom w:val="outset" w:sz="6" w:space="0" w:color="A9D7E8"/>
            </w:tcBorders>
            <w:shd w:val="clear" w:color="auto" w:fill="E5F2FA"/>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投标人应当具备的主要资格条件</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投标人资格要求</w:t>
            </w:r>
          </w:p>
        </w:tc>
        <w:tc>
          <w:tcPr>
            <w:tcW w:w="8573" w:type="dxa"/>
            <w:gridSpan w:val="4"/>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建筑工程施工总承包叁级（含）以上资质</w:t>
            </w:r>
          </w:p>
        </w:tc>
      </w:tr>
      <w:tr w:rsidR="00951E67">
        <w:trPr>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line="280" w:lineRule="exact"/>
              <w:jc w:val="center"/>
              <w:rPr>
                <w:rFonts w:ascii="Arial" w:hAnsi="Arial" w:cs="Arial"/>
                <w:color w:val="000000"/>
                <w:kern w:val="0"/>
                <w:sz w:val="18"/>
                <w:szCs w:val="18"/>
              </w:rPr>
            </w:pPr>
            <w:r>
              <w:rPr>
                <w:rFonts w:ascii="Arial" w:hAnsi="Arial" w:cs="Arial" w:hint="eastAsia"/>
                <w:color w:val="000000"/>
                <w:kern w:val="0"/>
                <w:sz w:val="18"/>
                <w:szCs w:val="18"/>
              </w:rPr>
              <w:t>项目负责人</w:t>
            </w:r>
          </w:p>
          <w:p w:rsidR="00951E67" w:rsidRDefault="0009327A">
            <w:pPr>
              <w:widowControl/>
              <w:spacing w:before="100" w:beforeAutospacing="1" w:after="100" w:afterAutospacing="1" w:line="280" w:lineRule="exact"/>
              <w:jc w:val="center"/>
              <w:rPr>
                <w:rFonts w:ascii="宋体" w:cs="宋体"/>
                <w:color w:val="000000"/>
                <w:kern w:val="0"/>
                <w:sz w:val="24"/>
              </w:rPr>
            </w:pPr>
            <w:r>
              <w:rPr>
                <w:rFonts w:ascii="Arial" w:hAnsi="Arial" w:cs="Arial" w:hint="eastAsia"/>
                <w:color w:val="000000"/>
                <w:kern w:val="0"/>
                <w:sz w:val="18"/>
                <w:szCs w:val="18"/>
              </w:rPr>
              <w:t>资格要求</w:t>
            </w:r>
          </w:p>
        </w:tc>
        <w:tc>
          <w:tcPr>
            <w:tcW w:w="8573" w:type="dxa"/>
            <w:gridSpan w:val="4"/>
            <w:tcBorders>
              <w:top w:val="outset" w:sz="6" w:space="0" w:color="A9D7E8"/>
              <w:left w:val="outset" w:sz="6" w:space="0" w:color="A9D7E8"/>
              <w:bottom w:val="outset" w:sz="6" w:space="0" w:color="A9D7E8"/>
            </w:tcBorders>
            <w:shd w:val="clear" w:color="auto" w:fill="FFFFFF"/>
            <w:vAlign w:val="center"/>
          </w:tcPr>
          <w:p w:rsidR="00951E67" w:rsidRDefault="0009327A">
            <w:pPr>
              <w:widowControl/>
              <w:spacing w:before="100" w:beforeAutospacing="1" w:after="100" w:afterAutospacing="1"/>
              <w:jc w:val="left"/>
              <w:rPr>
                <w:rFonts w:ascii="Arial" w:hAnsi="Arial" w:cs="Arial"/>
                <w:color w:val="000000"/>
                <w:kern w:val="0"/>
                <w:sz w:val="18"/>
                <w:szCs w:val="18"/>
              </w:rPr>
            </w:pPr>
            <w:r>
              <w:rPr>
                <w:rFonts w:ascii="Arial" w:hAnsi="Arial" w:cs="Arial" w:hint="eastAsia"/>
                <w:color w:val="000000"/>
                <w:kern w:val="0"/>
                <w:sz w:val="18"/>
                <w:szCs w:val="18"/>
              </w:rPr>
              <w:t>项目经理系已在投标人单位注册并具备房屋建筑专业二级（含）及以上注册建造师执业资格，具备有效的安全生产考核合格证书，且未担任其他在建建设工程项目的项目经理。</w:t>
            </w:r>
          </w:p>
        </w:tc>
      </w:tr>
      <w:tr w:rsidR="00951E67">
        <w:trPr>
          <w:trHeight w:val="1717"/>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对投标人的</w:t>
            </w:r>
          </w:p>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其他要求</w:t>
            </w:r>
          </w:p>
        </w:tc>
        <w:tc>
          <w:tcPr>
            <w:tcW w:w="8573" w:type="dxa"/>
            <w:gridSpan w:val="4"/>
            <w:tcBorders>
              <w:top w:val="outset" w:sz="6" w:space="0" w:color="A9D7E8"/>
              <w:left w:val="outset" w:sz="6" w:space="0" w:color="A9D7E8"/>
              <w:bottom w:val="outset" w:sz="6" w:space="0" w:color="A9D7E8"/>
            </w:tcBorders>
            <w:shd w:val="clear" w:color="auto" w:fill="FFFFFF"/>
            <w:vAlign w:val="center"/>
          </w:tcPr>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color w:val="000000"/>
                <w:kern w:val="0"/>
                <w:sz w:val="18"/>
                <w:szCs w:val="18"/>
              </w:rPr>
              <w:t>投标人必须具备独立法人资格</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本项目不接受联合体投标；</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省外企业及项目经理必须通过省建设行政主管部门进省资格核验。</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泰州市外企业需提供《泰州市建筑业企业信用管理手册》。</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highlight w:val="yellow"/>
              </w:rPr>
            </w:pPr>
            <w:r>
              <w:rPr>
                <w:rFonts w:ascii="Arial" w:hAnsi="Arial" w:cs="Arial" w:hint="eastAsia"/>
                <w:color w:val="000000"/>
                <w:kern w:val="0"/>
                <w:sz w:val="18"/>
                <w:szCs w:val="18"/>
                <w:highlight w:val="yellow"/>
              </w:rPr>
              <w:t>投标人须为</w:t>
            </w:r>
            <w:r>
              <w:rPr>
                <w:rFonts w:ascii="Arial" w:hAnsi="Arial" w:cs="Arial" w:hint="eastAsia"/>
                <w:color w:val="000000"/>
                <w:kern w:val="0"/>
                <w:sz w:val="18"/>
                <w:szCs w:val="18"/>
                <w:highlight w:val="yellow"/>
              </w:rPr>
              <w:t>2018-2019</w:t>
            </w:r>
            <w:r>
              <w:rPr>
                <w:rFonts w:ascii="Arial" w:hAnsi="Arial" w:cs="Arial" w:hint="eastAsia"/>
                <w:color w:val="000000"/>
                <w:kern w:val="0"/>
                <w:sz w:val="18"/>
                <w:szCs w:val="18"/>
                <w:highlight w:val="yellow"/>
              </w:rPr>
              <w:t>年度泰州市市级政府投资工程建筑工程施工总承包Ⅲ组（含）以上预选承包商名录库中的企业。</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具备有效的营业执照；</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具备有效的安全生产许可证</w:t>
            </w:r>
            <w:r>
              <w:rPr>
                <w:rFonts w:ascii="Arial" w:hAnsi="Arial" w:cs="Arial"/>
                <w:color w:val="000000"/>
                <w:kern w:val="0"/>
                <w:sz w:val="18"/>
                <w:szCs w:val="18"/>
              </w:rPr>
              <w:t>;</w:t>
            </w:r>
          </w:p>
          <w:p w:rsidR="00951E67" w:rsidRDefault="0009327A">
            <w:pPr>
              <w:pStyle w:val="af5"/>
              <w:widowControl/>
              <w:numPr>
                <w:ilvl w:val="0"/>
                <w:numId w:val="1"/>
              </w:numPr>
              <w:spacing w:before="100" w:beforeAutospacing="1" w:after="100" w:afterAutospacing="1"/>
              <w:ind w:firstLineChars="0"/>
              <w:jc w:val="left"/>
              <w:rPr>
                <w:rFonts w:ascii="Arial" w:hAnsi="Arial" w:cs="Arial"/>
                <w:color w:val="000000"/>
                <w:kern w:val="0"/>
                <w:sz w:val="18"/>
                <w:szCs w:val="18"/>
              </w:rPr>
            </w:pPr>
            <w:r>
              <w:rPr>
                <w:rFonts w:ascii="Arial" w:hAnsi="Arial" w:cs="Arial" w:hint="eastAsia"/>
                <w:color w:val="000000"/>
                <w:kern w:val="0"/>
                <w:sz w:val="18"/>
                <w:szCs w:val="18"/>
              </w:rPr>
              <w:t>付款方式：经审计后付至审计价的</w:t>
            </w:r>
            <w:r>
              <w:rPr>
                <w:rFonts w:ascii="Arial" w:hAnsi="Arial" w:cs="Arial" w:hint="eastAsia"/>
                <w:color w:val="000000"/>
                <w:kern w:val="0"/>
                <w:sz w:val="18"/>
                <w:szCs w:val="18"/>
              </w:rPr>
              <w:t>97%</w:t>
            </w:r>
            <w:r>
              <w:rPr>
                <w:rFonts w:ascii="Arial" w:hAnsi="Arial" w:cs="Arial" w:hint="eastAsia"/>
                <w:color w:val="000000"/>
                <w:kern w:val="0"/>
                <w:sz w:val="18"/>
                <w:szCs w:val="18"/>
              </w:rPr>
              <w:t>，余款质保期满后一次性付清（本项目保修期二年）；</w:t>
            </w:r>
          </w:p>
        </w:tc>
      </w:tr>
      <w:tr w:rsidR="00951E67" w:rsidTr="0047216D">
        <w:trPr>
          <w:trHeight w:val="1328"/>
          <w:jc w:val="center"/>
        </w:trPr>
        <w:tc>
          <w:tcPr>
            <w:tcW w:w="1596" w:type="dxa"/>
            <w:gridSpan w:val="2"/>
            <w:tcBorders>
              <w:top w:val="outset" w:sz="6" w:space="0" w:color="A9D7E8"/>
              <w:bottom w:val="outset" w:sz="6" w:space="0" w:color="A9D7E8"/>
              <w:right w:val="outset" w:sz="6" w:space="0" w:color="A9D7E8"/>
            </w:tcBorders>
            <w:shd w:val="clear" w:color="auto" w:fill="E5F2FA"/>
            <w:vAlign w:val="center"/>
          </w:tcPr>
          <w:p w:rsidR="00951E67" w:rsidRDefault="0009327A">
            <w:pPr>
              <w:widowControl/>
              <w:spacing w:before="100" w:beforeAutospacing="1" w:after="100" w:afterAutospacing="1"/>
              <w:jc w:val="center"/>
              <w:rPr>
                <w:rFonts w:ascii="Arial" w:hAnsi="Arial" w:cs="Arial"/>
                <w:color w:val="000000"/>
                <w:kern w:val="0"/>
                <w:sz w:val="18"/>
                <w:szCs w:val="18"/>
              </w:rPr>
            </w:pPr>
            <w:r>
              <w:rPr>
                <w:rFonts w:ascii="Arial" w:hAnsi="Arial" w:cs="Arial" w:hint="eastAsia"/>
                <w:color w:val="000000"/>
                <w:kern w:val="0"/>
                <w:sz w:val="18"/>
                <w:szCs w:val="18"/>
              </w:rPr>
              <w:t>招标文件的获取</w:t>
            </w:r>
          </w:p>
        </w:tc>
        <w:tc>
          <w:tcPr>
            <w:tcW w:w="8573" w:type="dxa"/>
            <w:gridSpan w:val="4"/>
            <w:tcBorders>
              <w:top w:val="outset" w:sz="6" w:space="0" w:color="A9D7E8"/>
              <w:left w:val="outset" w:sz="6" w:space="0" w:color="A9D7E8"/>
              <w:bottom w:val="outset" w:sz="6" w:space="0" w:color="A9D7E8"/>
            </w:tcBorders>
            <w:shd w:val="clear" w:color="auto" w:fill="FFFFFF"/>
            <w:vAlign w:val="center"/>
          </w:tcPr>
          <w:p w:rsidR="00951E67" w:rsidRDefault="0009327A" w:rsidP="0047216D">
            <w:pPr>
              <w:pStyle w:val="af5"/>
              <w:widowControl/>
              <w:spacing w:before="100" w:beforeAutospacing="1" w:after="100" w:afterAutospacing="1"/>
              <w:ind w:firstLineChars="0" w:firstLine="0"/>
              <w:jc w:val="left"/>
              <w:rPr>
                <w:rFonts w:ascii="Arial" w:hAnsi="Arial" w:cs="Arial"/>
                <w:color w:val="000000"/>
                <w:kern w:val="0"/>
                <w:sz w:val="18"/>
                <w:szCs w:val="18"/>
              </w:rPr>
            </w:pPr>
            <w:r>
              <w:rPr>
                <w:rFonts w:ascii="Arial" w:hAnsi="Arial" w:cs="Arial" w:hint="eastAsia"/>
                <w:color w:val="000000"/>
                <w:kern w:val="0"/>
                <w:sz w:val="18"/>
                <w:szCs w:val="18"/>
              </w:rPr>
              <w:t>凡有意参加投标者，请于</w:t>
            </w:r>
            <w:r>
              <w:rPr>
                <w:rFonts w:ascii="Arial" w:hAnsi="Arial" w:cs="Arial" w:hint="eastAsia"/>
                <w:color w:val="000000"/>
                <w:kern w:val="0"/>
                <w:sz w:val="18"/>
                <w:szCs w:val="18"/>
              </w:rPr>
              <w:t>2018</w:t>
            </w:r>
            <w:r>
              <w:rPr>
                <w:rFonts w:ascii="Arial" w:hAnsi="Arial" w:cs="Arial" w:hint="eastAsia"/>
                <w:color w:val="000000"/>
                <w:kern w:val="0"/>
                <w:sz w:val="18"/>
                <w:szCs w:val="18"/>
              </w:rPr>
              <w:t>年</w:t>
            </w:r>
            <w:r>
              <w:rPr>
                <w:rFonts w:ascii="Arial" w:hAnsi="Arial" w:cs="Arial" w:hint="eastAsia"/>
                <w:color w:val="000000"/>
                <w:kern w:val="0"/>
                <w:sz w:val="18"/>
                <w:szCs w:val="18"/>
              </w:rPr>
              <w:t>6</w:t>
            </w:r>
            <w:r>
              <w:rPr>
                <w:rFonts w:ascii="Arial" w:hAnsi="Arial" w:cs="Arial" w:hint="eastAsia"/>
                <w:color w:val="000000"/>
                <w:kern w:val="0"/>
                <w:sz w:val="18"/>
                <w:szCs w:val="18"/>
              </w:rPr>
              <w:t>月</w:t>
            </w:r>
            <w:r>
              <w:rPr>
                <w:rFonts w:ascii="Arial" w:hAnsi="Arial" w:cs="Arial" w:hint="eastAsia"/>
                <w:color w:val="000000"/>
                <w:kern w:val="0"/>
                <w:sz w:val="18"/>
                <w:szCs w:val="18"/>
              </w:rPr>
              <w:t>1</w:t>
            </w:r>
            <w:r w:rsidR="0047216D">
              <w:rPr>
                <w:rFonts w:ascii="Arial" w:hAnsi="Arial" w:cs="Arial" w:hint="eastAsia"/>
                <w:color w:val="000000"/>
                <w:kern w:val="0"/>
                <w:sz w:val="18"/>
                <w:szCs w:val="18"/>
              </w:rPr>
              <w:t>5</w:t>
            </w:r>
            <w:r>
              <w:rPr>
                <w:rFonts w:ascii="Arial" w:hAnsi="Arial" w:cs="Arial" w:hint="eastAsia"/>
                <w:color w:val="000000"/>
                <w:kern w:val="0"/>
                <w:sz w:val="18"/>
                <w:szCs w:val="18"/>
              </w:rPr>
              <w:t>日至</w:t>
            </w:r>
            <w:r>
              <w:rPr>
                <w:rFonts w:ascii="Arial" w:hAnsi="Arial" w:cs="Arial" w:hint="eastAsia"/>
                <w:color w:val="000000"/>
                <w:kern w:val="0"/>
                <w:sz w:val="18"/>
                <w:szCs w:val="18"/>
              </w:rPr>
              <w:t>2018</w:t>
            </w:r>
            <w:r>
              <w:rPr>
                <w:rFonts w:ascii="Arial" w:hAnsi="Arial" w:cs="Arial" w:hint="eastAsia"/>
                <w:color w:val="000000"/>
                <w:kern w:val="0"/>
                <w:sz w:val="18"/>
                <w:szCs w:val="18"/>
              </w:rPr>
              <w:t>年</w:t>
            </w:r>
            <w:r>
              <w:rPr>
                <w:rFonts w:ascii="Arial" w:hAnsi="Arial" w:cs="Arial" w:hint="eastAsia"/>
                <w:color w:val="000000"/>
                <w:kern w:val="0"/>
                <w:sz w:val="18"/>
                <w:szCs w:val="18"/>
              </w:rPr>
              <w:t>6</w:t>
            </w:r>
            <w:r>
              <w:rPr>
                <w:rFonts w:ascii="Arial" w:hAnsi="Arial" w:cs="Arial" w:hint="eastAsia"/>
                <w:color w:val="000000"/>
                <w:kern w:val="0"/>
                <w:sz w:val="18"/>
                <w:szCs w:val="18"/>
              </w:rPr>
              <w:t>月</w:t>
            </w:r>
            <w:r w:rsidR="0047216D">
              <w:rPr>
                <w:rFonts w:ascii="Arial" w:hAnsi="Arial" w:cs="Arial" w:hint="eastAsia"/>
                <w:color w:val="000000"/>
                <w:kern w:val="0"/>
                <w:sz w:val="18"/>
                <w:szCs w:val="18"/>
              </w:rPr>
              <w:t>19</w:t>
            </w:r>
            <w:r>
              <w:rPr>
                <w:rFonts w:ascii="Arial" w:hAnsi="Arial" w:cs="Arial" w:hint="eastAsia"/>
                <w:color w:val="000000"/>
                <w:kern w:val="0"/>
                <w:sz w:val="18"/>
                <w:szCs w:val="18"/>
              </w:rPr>
              <w:t>日（节假日除外）每日上午</w:t>
            </w:r>
            <w:r>
              <w:rPr>
                <w:rFonts w:ascii="Arial" w:hAnsi="Arial" w:cs="Arial" w:hint="eastAsia"/>
                <w:color w:val="000000"/>
                <w:kern w:val="0"/>
                <w:sz w:val="18"/>
                <w:szCs w:val="18"/>
              </w:rPr>
              <w:t>8:30-11:00</w:t>
            </w:r>
            <w:r>
              <w:rPr>
                <w:rFonts w:ascii="Arial" w:hAnsi="Arial" w:cs="Arial" w:hint="eastAsia"/>
                <w:color w:val="000000"/>
                <w:kern w:val="0"/>
                <w:sz w:val="18"/>
                <w:szCs w:val="18"/>
              </w:rPr>
              <w:t>，下午</w:t>
            </w:r>
            <w:r>
              <w:rPr>
                <w:rFonts w:ascii="Arial" w:hAnsi="Arial" w:cs="Arial" w:hint="eastAsia"/>
                <w:color w:val="000000"/>
                <w:kern w:val="0"/>
                <w:sz w:val="18"/>
                <w:szCs w:val="18"/>
              </w:rPr>
              <w:t>14:30-17:30</w:t>
            </w:r>
            <w:r>
              <w:rPr>
                <w:rFonts w:ascii="Arial" w:hAnsi="Arial" w:cs="Arial" w:hint="eastAsia"/>
                <w:color w:val="000000"/>
                <w:kern w:val="0"/>
                <w:sz w:val="18"/>
                <w:szCs w:val="18"/>
              </w:rPr>
              <w:t>，凭单位介绍信在泰州市公共资源交易中心四楼</w:t>
            </w:r>
            <w:r>
              <w:rPr>
                <w:rFonts w:ascii="Arial" w:hAnsi="Arial" w:cs="Arial" w:hint="eastAsia"/>
                <w:color w:val="000000"/>
                <w:kern w:val="0"/>
                <w:sz w:val="18"/>
                <w:szCs w:val="18"/>
              </w:rPr>
              <w:t>426</w:t>
            </w:r>
            <w:r>
              <w:rPr>
                <w:rFonts w:ascii="Arial" w:hAnsi="Arial" w:cs="Arial" w:hint="eastAsia"/>
                <w:color w:val="000000"/>
                <w:kern w:val="0"/>
                <w:sz w:val="18"/>
                <w:szCs w:val="18"/>
              </w:rPr>
              <w:t>办公室购买招标文件（</w:t>
            </w:r>
            <w:r>
              <w:rPr>
                <w:rFonts w:ascii="Arial" w:hAnsi="Arial" w:cs="Arial" w:hint="eastAsia"/>
                <w:color w:val="000000"/>
                <w:kern w:val="0"/>
                <w:sz w:val="18"/>
                <w:szCs w:val="18"/>
              </w:rPr>
              <w:t>300</w:t>
            </w:r>
            <w:r>
              <w:rPr>
                <w:rFonts w:ascii="Arial" w:hAnsi="Arial" w:cs="Arial" w:hint="eastAsia"/>
                <w:color w:val="000000"/>
                <w:kern w:val="0"/>
                <w:sz w:val="18"/>
                <w:szCs w:val="18"/>
              </w:rPr>
              <w:t>元</w:t>
            </w:r>
            <w:r>
              <w:rPr>
                <w:rFonts w:ascii="Arial" w:hAnsi="Arial" w:cs="Arial" w:hint="eastAsia"/>
                <w:color w:val="000000"/>
                <w:kern w:val="0"/>
                <w:sz w:val="18"/>
                <w:szCs w:val="18"/>
              </w:rPr>
              <w:t>/</w:t>
            </w:r>
            <w:r>
              <w:rPr>
                <w:rFonts w:ascii="Arial" w:hAnsi="Arial" w:cs="Arial" w:hint="eastAsia"/>
                <w:color w:val="000000"/>
                <w:kern w:val="0"/>
                <w:sz w:val="18"/>
                <w:szCs w:val="18"/>
              </w:rPr>
              <w:t>份），售后不退。</w:t>
            </w:r>
          </w:p>
        </w:tc>
      </w:tr>
      <w:tr w:rsidR="00951E67">
        <w:trPr>
          <w:trHeight w:val="450"/>
          <w:jc w:val="center"/>
        </w:trPr>
        <w:tc>
          <w:tcPr>
            <w:tcW w:w="10169" w:type="dxa"/>
            <w:gridSpan w:val="6"/>
            <w:tcBorders>
              <w:top w:val="outset" w:sz="6" w:space="0" w:color="A9D7E8"/>
              <w:bottom w:val="outset" w:sz="6" w:space="0" w:color="A9D7E8"/>
            </w:tcBorders>
            <w:shd w:val="clear" w:color="auto" w:fill="E5F2FA"/>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lastRenderedPageBreak/>
              <w:t>附件</w:t>
            </w:r>
          </w:p>
        </w:tc>
      </w:tr>
      <w:tr w:rsidR="00951E67">
        <w:trPr>
          <w:jc w:val="center"/>
        </w:trPr>
        <w:tc>
          <w:tcPr>
            <w:tcW w:w="10169" w:type="dxa"/>
            <w:gridSpan w:val="6"/>
            <w:tcBorders>
              <w:top w:val="outset" w:sz="6" w:space="0" w:color="A9D7E8"/>
              <w:bottom w:val="outset" w:sz="6" w:space="0" w:color="A9D7E8"/>
            </w:tcBorders>
            <w:shd w:val="clear" w:color="auto" w:fill="FFFFFF"/>
            <w:vAlign w:val="center"/>
          </w:tcPr>
          <w:tbl>
            <w:tblPr>
              <w:tblW w:w="10251"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1748"/>
              <w:gridCol w:w="3377"/>
              <w:gridCol w:w="3377"/>
              <w:gridCol w:w="1749"/>
            </w:tblGrid>
            <w:tr w:rsidR="00951E67">
              <w:trPr>
                <w:trHeight w:val="450"/>
                <w:jc w:val="center"/>
              </w:trPr>
              <w:tc>
                <w:tcPr>
                  <w:tcW w:w="1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t>序号</w:t>
                  </w:r>
                </w:p>
              </w:tc>
              <w:tc>
                <w:tcPr>
                  <w:tcW w:w="33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t>文件名称</w:t>
                  </w:r>
                </w:p>
              </w:tc>
              <w:tc>
                <w:tcPr>
                  <w:tcW w:w="33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t>文件大小</w:t>
                  </w:r>
                </w:p>
              </w:tc>
              <w:tc>
                <w:tcPr>
                  <w:tcW w:w="17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t>查看</w:t>
                  </w:r>
                </w:p>
              </w:tc>
            </w:tr>
            <w:tr w:rsidR="00951E67">
              <w:trPr>
                <w:jc w:val="center"/>
              </w:trPr>
              <w:tc>
                <w:tcPr>
                  <w:tcW w:w="10251"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1E67" w:rsidRDefault="0009327A">
                  <w:pPr>
                    <w:widowControl/>
                    <w:spacing w:before="100" w:beforeAutospacing="1" w:after="100" w:afterAutospacing="1"/>
                    <w:jc w:val="center"/>
                    <w:rPr>
                      <w:rFonts w:ascii="宋体" w:cs="宋体"/>
                      <w:color w:val="000000"/>
                      <w:kern w:val="0"/>
                      <w:sz w:val="24"/>
                    </w:rPr>
                  </w:pPr>
                  <w:r>
                    <w:rPr>
                      <w:rFonts w:ascii="??" w:hAnsi="??" w:cs="宋体" w:hint="eastAsia"/>
                      <w:color w:val="000000"/>
                      <w:kern w:val="0"/>
                      <w:sz w:val="18"/>
                      <w:szCs w:val="18"/>
                    </w:rPr>
                    <w:t>没有附件</w:t>
                  </w:r>
                </w:p>
              </w:tc>
            </w:tr>
          </w:tbl>
          <w:p w:rsidR="00951E67" w:rsidRDefault="00951E67">
            <w:pPr>
              <w:widowControl/>
              <w:jc w:val="left"/>
              <w:rPr>
                <w:rFonts w:ascii="Arial" w:hAnsi="Arial" w:cs="Arial"/>
                <w:color w:val="000000"/>
                <w:kern w:val="0"/>
                <w:sz w:val="18"/>
                <w:szCs w:val="18"/>
              </w:rPr>
            </w:pPr>
          </w:p>
        </w:tc>
      </w:tr>
      <w:tr w:rsidR="00951E67">
        <w:trPr>
          <w:trHeight w:val="158"/>
          <w:jc w:val="center"/>
        </w:trPr>
        <w:tc>
          <w:tcPr>
            <w:tcW w:w="10169" w:type="dxa"/>
            <w:gridSpan w:val="6"/>
            <w:tcBorders>
              <w:top w:val="outset" w:sz="6" w:space="0" w:color="A9D7E8"/>
              <w:bottom w:val="outset" w:sz="6" w:space="0" w:color="A9D7E8"/>
            </w:tcBorders>
            <w:shd w:val="clear" w:color="auto" w:fill="E5F2FA"/>
            <w:vAlign w:val="center"/>
          </w:tcPr>
          <w:p w:rsidR="00951E67" w:rsidRDefault="00951E67">
            <w:pPr>
              <w:widowControl/>
              <w:spacing w:before="100" w:beforeAutospacing="1" w:after="100" w:afterAutospacing="1"/>
              <w:rPr>
                <w:rFonts w:ascii="宋体" w:cs="宋体"/>
                <w:color w:val="000000"/>
                <w:kern w:val="0"/>
                <w:sz w:val="24"/>
              </w:rPr>
            </w:pPr>
          </w:p>
        </w:tc>
      </w:tr>
      <w:tr w:rsidR="00951E67">
        <w:trPr>
          <w:trHeight w:val="315"/>
          <w:jc w:val="center"/>
        </w:trPr>
        <w:tc>
          <w:tcPr>
            <w:tcW w:w="1128" w:type="dxa"/>
            <w:tcBorders>
              <w:top w:val="outset" w:sz="6" w:space="0" w:color="A9D7E8"/>
              <w:bottom w:val="nil"/>
              <w:right w:val="outset" w:sz="6" w:space="0" w:color="A9D7E8"/>
            </w:tcBorders>
            <w:shd w:val="clear" w:color="auto" w:fill="E5F2FA"/>
            <w:vAlign w:val="center"/>
          </w:tcPr>
          <w:p w:rsidR="00951E67" w:rsidRDefault="0009327A">
            <w:pPr>
              <w:widowControl/>
              <w:spacing w:before="100" w:beforeAutospacing="1" w:after="100" w:afterAutospacing="1"/>
              <w:jc w:val="left"/>
              <w:rPr>
                <w:rFonts w:ascii="宋体" w:cs="宋体"/>
                <w:color w:val="000000"/>
                <w:kern w:val="0"/>
                <w:sz w:val="24"/>
              </w:rPr>
            </w:pPr>
            <w:r>
              <w:rPr>
                <w:rFonts w:ascii="Arial" w:hAnsi="Arial" w:cs="Arial" w:hint="eastAsia"/>
                <w:color w:val="000000"/>
                <w:kern w:val="0"/>
                <w:sz w:val="18"/>
                <w:szCs w:val="18"/>
              </w:rPr>
              <w:t>招标人</w:t>
            </w:r>
          </w:p>
        </w:tc>
        <w:tc>
          <w:tcPr>
            <w:tcW w:w="3707" w:type="dxa"/>
            <w:gridSpan w:val="2"/>
            <w:tcBorders>
              <w:top w:val="outset" w:sz="6" w:space="0" w:color="A9D7E8"/>
              <w:left w:val="outset" w:sz="6" w:space="0" w:color="A9D7E8"/>
              <w:bottom w:val="nil"/>
              <w:right w:val="outset" w:sz="6" w:space="0" w:color="A9D7E8"/>
            </w:tcBorders>
            <w:shd w:val="clear" w:color="auto" w:fill="E5F2FA"/>
            <w:vAlign w:val="center"/>
          </w:tcPr>
          <w:p w:rsidR="00951E67" w:rsidRDefault="00951E67">
            <w:pPr>
              <w:widowControl/>
              <w:spacing w:before="100" w:beforeAutospacing="1" w:after="100" w:afterAutospacing="1"/>
              <w:jc w:val="left"/>
              <w:rPr>
                <w:rFonts w:ascii="宋体" w:cs="宋体"/>
                <w:color w:val="000000"/>
                <w:kern w:val="0"/>
                <w:sz w:val="24"/>
              </w:rPr>
            </w:pPr>
          </w:p>
        </w:tc>
        <w:tc>
          <w:tcPr>
            <w:tcW w:w="1874" w:type="dxa"/>
            <w:tcBorders>
              <w:top w:val="outset" w:sz="6" w:space="0" w:color="A9D7E8"/>
              <w:left w:val="outset" w:sz="6" w:space="0" w:color="A9D7E8"/>
              <w:bottom w:val="nil"/>
              <w:right w:val="outset" w:sz="6" w:space="0" w:color="A9D7E8"/>
            </w:tcBorders>
            <w:shd w:val="clear" w:color="auto" w:fill="E5F2FA"/>
            <w:vAlign w:val="center"/>
          </w:tcPr>
          <w:p w:rsidR="00951E67" w:rsidRDefault="0009327A">
            <w:pPr>
              <w:widowControl/>
              <w:spacing w:before="100" w:beforeAutospacing="1" w:after="100" w:afterAutospacing="1"/>
              <w:rPr>
                <w:rFonts w:ascii="宋体" w:cs="宋体"/>
                <w:color w:val="000000"/>
                <w:kern w:val="0"/>
                <w:sz w:val="24"/>
              </w:rPr>
            </w:pPr>
            <w:r>
              <w:rPr>
                <w:rFonts w:ascii="Arial" w:hAnsi="Arial" w:cs="Arial" w:hint="eastAsia"/>
                <w:color w:val="000000"/>
                <w:kern w:val="0"/>
                <w:sz w:val="18"/>
                <w:szCs w:val="18"/>
              </w:rPr>
              <w:t>招标代理机构</w:t>
            </w:r>
          </w:p>
        </w:tc>
        <w:tc>
          <w:tcPr>
            <w:tcW w:w="3460" w:type="dxa"/>
            <w:gridSpan w:val="2"/>
            <w:tcBorders>
              <w:top w:val="outset" w:sz="6" w:space="0" w:color="A9D7E8"/>
              <w:left w:val="outset" w:sz="6" w:space="0" w:color="A9D7E8"/>
              <w:bottom w:val="nil"/>
            </w:tcBorders>
            <w:shd w:val="clear" w:color="auto" w:fill="E5F2FA"/>
            <w:vAlign w:val="center"/>
          </w:tcPr>
          <w:p w:rsidR="00951E67" w:rsidRDefault="0009327A">
            <w:pPr>
              <w:widowControl/>
              <w:spacing w:before="100" w:beforeAutospacing="1" w:after="100" w:afterAutospacing="1"/>
              <w:jc w:val="center"/>
              <w:rPr>
                <w:rFonts w:ascii="宋体" w:hAnsi="宋体" w:cs="Arial"/>
                <w:color w:val="000000"/>
                <w:szCs w:val="21"/>
              </w:rPr>
            </w:pPr>
            <w:r>
              <w:rPr>
                <w:rFonts w:ascii="宋体" w:hAnsi="宋体" w:cs="Arial" w:hint="eastAsia"/>
                <w:color w:val="000000"/>
                <w:szCs w:val="21"/>
              </w:rPr>
              <w:t>江苏万达工程造价事务所有限公司</w:t>
            </w:r>
          </w:p>
          <w:p w:rsidR="00951E67" w:rsidRDefault="0009327A">
            <w:pPr>
              <w:widowControl/>
              <w:spacing w:before="100" w:beforeAutospacing="1" w:after="100" w:afterAutospacing="1"/>
              <w:jc w:val="center"/>
              <w:rPr>
                <w:rFonts w:ascii="宋体" w:cs="宋体"/>
                <w:color w:val="000000"/>
                <w:kern w:val="0"/>
                <w:sz w:val="24"/>
              </w:rPr>
            </w:pPr>
            <w:r>
              <w:rPr>
                <w:rFonts w:ascii="Arial" w:hAnsi="Arial" w:cs="Arial" w:hint="eastAsia"/>
                <w:color w:val="000000"/>
                <w:kern w:val="0"/>
                <w:sz w:val="18"/>
                <w:szCs w:val="18"/>
              </w:rPr>
              <w:t>联系方式</w:t>
            </w:r>
            <w:r>
              <w:rPr>
                <w:rFonts w:ascii="Arial" w:hAnsi="Arial" w:cs="Arial" w:hint="eastAsia"/>
                <w:color w:val="000000"/>
                <w:kern w:val="0"/>
                <w:sz w:val="18"/>
                <w:szCs w:val="18"/>
              </w:rPr>
              <w:t>0523-</w:t>
            </w:r>
            <w:r>
              <w:rPr>
                <w:rFonts w:ascii="Arial" w:hAnsi="Arial" w:cs="Arial"/>
                <w:color w:val="000000"/>
                <w:kern w:val="0"/>
                <w:sz w:val="18"/>
                <w:szCs w:val="18"/>
              </w:rPr>
              <w:t>86989928</w:t>
            </w:r>
            <w:r>
              <w:rPr>
                <w:rFonts w:ascii="Arial" w:hAnsi="Arial" w:cs="Arial" w:hint="eastAsia"/>
                <w:color w:val="000000"/>
                <w:kern w:val="0"/>
                <w:sz w:val="18"/>
                <w:szCs w:val="18"/>
              </w:rPr>
              <w:t>；</w:t>
            </w:r>
            <w:r>
              <w:rPr>
                <w:rFonts w:ascii="Arial" w:hAnsi="Arial" w:cs="Arial" w:hint="eastAsia"/>
                <w:color w:val="000000"/>
                <w:kern w:val="0"/>
                <w:sz w:val="18"/>
                <w:szCs w:val="18"/>
              </w:rPr>
              <w:t>18360010761</w:t>
            </w:r>
          </w:p>
        </w:tc>
      </w:tr>
    </w:tbl>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47216D" w:rsidRDefault="0047216D"/>
    <w:p w:rsidR="0047216D" w:rsidRDefault="0047216D"/>
    <w:p w:rsidR="0047216D" w:rsidRDefault="0047216D"/>
    <w:p w:rsidR="0047216D" w:rsidRDefault="0047216D"/>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09327A">
      <w:pPr>
        <w:pStyle w:val="1"/>
        <w:keepNext w:val="0"/>
        <w:keepLines w:val="0"/>
        <w:jc w:val="center"/>
      </w:pPr>
      <w:bookmarkStart w:id="20" w:name="_Toc500922395"/>
      <w:r>
        <w:rPr>
          <w:rFonts w:hint="eastAsia"/>
        </w:rPr>
        <w:lastRenderedPageBreak/>
        <w:t>第二章投标人须知</w:t>
      </w:r>
      <w:bookmarkStart w:id="21" w:name="_GoBack"/>
      <w:bookmarkEnd w:id="13"/>
      <w:bookmarkEnd w:id="14"/>
      <w:bookmarkEnd w:id="15"/>
      <w:bookmarkEnd w:id="16"/>
      <w:bookmarkEnd w:id="17"/>
      <w:bookmarkEnd w:id="18"/>
      <w:bookmarkEnd w:id="19"/>
      <w:bookmarkEnd w:id="20"/>
      <w:bookmarkEnd w:id="21"/>
    </w:p>
    <w:p w:rsidR="00951E67" w:rsidRDefault="0009327A">
      <w:pPr>
        <w:pStyle w:val="2"/>
        <w:keepNext w:val="0"/>
        <w:keepLines w:val="0"/>
      </w:pPr>
      <w:bookmarkStart w:id="22" w:name="_Toc459024402"/>
      <w:bookmarkStart w:id="23" w:name="_Toc152042304"/>
      <w:bookmarkStart w:id="24" w:name="_Toc179632545"/>
      <w:bookmarkStart w:id="25" w:name="_Toc247085688"/>
      <w:bookmarkStart w:id="26" w:name="_Toc459189889"/>
      <w:bookmarkStart w:id="27" w:name="_Toc246996917"/>
      <w:bookmarkStart w:id="28" w:name="_Toc500922396"/>
      <w:bookmarkStart w:id="29" w:name="_Toc246996174"/>
      <w:bookmarkStart w:id="30" w:name="_Toc152045528"/>
      <w:bookmarkStart w:id="31" w:name="_Toc144974496"/>
      <w:r>
        <w:rPr>
          <w:rFonts w:hint="eastAsia"/>
        </w:rPr>
        <w:t>投标人须知前附表</w:t>
      </w:r>
      <w:bookmarkEnd w:id="22"/>
      <w:bookmarkEnd w:id="23"/>
      <w:bookmarkEnd w:id="24"/>
      <w:bookmarkEnd w:id="25"/>
      <w:bookmarkEnd w:id="26"/>
      <w:bookmarkEnd w:id="27"/>
      <w:bookmarkEnd w:id="28"/>
      <w:bookmarkEnd w:id="29"/>
      <w:bookmarkEnd w:id="30"/>
      <w:bookmarkEnd w:id="31"/>
    </w:p>
    <w:p w:rsidR="00951E67" w:rsidRDefault="00951E67"/>
    <w:tbl>
      <w:tblPr>
        <w:tblW w:w="8522" w:type="dxa"/>
        <w:tblLayout w:type="fixed"/>
        <w:tblLook w:val="04A0"/>
      </w:tblPr>
      <w:tblGrid>
        <w:gridCol w:w="1008"/>
        <w:gridCol w:w="3780"/>
        <w:gridCol w:w="3734"/>
      </w:tblGrid>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条款号</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条款名称</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编列内容</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招标人</w:t>
            </w:r>
          </w:p>
        </w:tc>
        <w:tc>
          <w:tcPr>
            <w:tcW w:w="3734" w:type="dxa"/>
            <w:tcBorders>
              <w:top w:val="single" w:sz="4" w:space="0" w:color="auto"/>
              <w:left w:val="single" w:sz="4" w:space="0" w:color="auto"/>
              <w:bottom w:val="single" w:sz="4" w:space="0" w:color="auto"/>
              <w:right w:val="single" w:sz="4" w:space="0" w:color="auto"/>
            </w:tcBorders>
            <w:vAlign w:val="center"/>
          </w:tcPr>
          <w:p w:rsidR="000925EB" w:rsidRDefault="0009327A">
            <w:pPr>
              <w:spacing w:line="440" w:lineRule="exact"/>
              <w:rPr>
                <w:szCs w:val="21"/>
              </w:rPr>
            </w:pPr>
            <w:r>
              <w:rPr>
                <w:rFonts w:hint="eastAsia"/>
                <w:szCs w:val="21"/>
              </w:rPr>
              <w:t>名称：</w:t>
            </w:r>
            <w:r w:rsidR="000925EB" w:rsidRPr="000925EB">
              <w:rPr>
                <w:rFonts w:hint="eastAsia"/>
                <w:szCs w:val="21"/>
              </w:rPr>
              <w:t>江苏省口岸中学</w:t>
            </w:r>
          </w:p>
          <w:p w:rsidR="00951E67" w:rsidRDefault="0009327A">
            <w:pPr>
              <w:spacing w:line="440" w:lineRule="exact"/>
              <w:rPr>
                <w:szCs w:val="21"/>
              </w:rPr>
            </w:pPr>
            <w:r>
              <w:rPr>
                <w:rFonts w:hint="eastAsia"/>
                <w:szCs w:val="21"/>
              </w:rPr>
              <w:t>地址：</w:t>
            </w:r>
            <w:r>
              <w:rPr>
                <w:rFonts w:hint="eastAsia"/>
                <w:szCs w:val="21"/>
              </w:rPr>
              <w:t>/</w:t>
            </w:r>
          </w:p>
          <w:p w:rsidR="00951E67" w:rsidRDefault="0009327A">
            <w:pPr>
              <w:spacing w:line="440" w:lineRule="exact"/>
              <w:rPr>
                <w:szCs w:val="21"/>
              </w:rPr>
            </w:pPr>
            <w:r>
              <w:rPr>
                <w:rFonts w:hint="eastAsia"/>
                <w:szCs w:val="21"/>
              </w:rPr>
              <w:t>联系人：</w:t>
            </w:r>
            <w:r>
              <w:rPr>
                <w:rFonts w:hint="eastAsia"/>
                <w:szCs w:val="21"/>
              </w:rPr>
              <w:t>/</w:t>
            </w:r>
          </w:p>
          <w:p w:rsidR="00951E67" w:rsidRDefault="0009327A">
            <w:pPr>
              <w:spacing w:line="440" w:lineRule="exact"/>
              <w:rPr>
                <w:szCs w:val="21"/>
              </w:rPr>
            </w:pPr>
            <w:r>
              <w:rPr>
                <w:rFonts w:hint="eastAsia"/>
                <w:szCs w:val="21"/>
              </w:rPr>
              <w:t>电话：</w:t>
            </w: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招标代理机构</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名称：江苏万达工程造价事务所有限公司</w:t>
            </w:r>
          </w:p>
          <w:p w:rsidR="00951E67" w:rsidRDefault="0009327A">
            <w:pPr>
              <w:spacing w:line="440" w:lineRule="exact"/>
              <w:rPr>
                <w:szCs w:val="21"/>
              </w:rPr>
            </w:pPr>
            <w:r>
              <w:rPr>
                <w:rFonts w:hint="eastAsia"/>
                <w:szCs w:val="21"/>
              </w:rPr>
              <w:t>地址：泰州市海陵南路</w:t>
            </w:r>
            <w:r>
              <w:rPr>
                <w:rFonts w:hint="eastAsia"/>
                <w:szCs w:val="21"/>
              </w:rPr>
              <w:t>306</w:t>
            </w:r>
            <w:r>
              <w:rPr>
                <w:rFonts w:hint="eastAsia"/>
                <w:szCs w:val="21"/>
              </w:rPr>
              <w:t>号</w:t>
            </w:r>
          </w:p>
          <w:p w:rsidR="00951E67" w:rsidRDefault="0009327A">
            <w:pPr>
              <w:spacing w:line="440" w:lineRule="exact"/>
              <w:rPr>
                <w:szCs w:val="21"/>
              </w:rPr>
            </w:pPr>
            <w:r>
              <w:rPr>
                <w:rFonts w:hint="eastAsia"/>
                <w:szCs w:val="21"/>
              </w:rPr>
              <w:t>联系人：肖红红</w:t>
            </w:r>
          </w:p>
          <w:p w:rsidR="00951E67" w:rsidRDefault="0009327A">
            <w:pPr>
              <w:spacing w:line="440" w:lineRule="exact"/>
              <w:rPr>
                <w:szCs w:val="21"/>
              </w:rPr>
            </w:pPr>
            <w:r>
              <w:rPr>
                <w:rFonts w:hint="eastAsia"/>
                <w:szCs w:val="21"/>
              </w:rPr>
              <w:t>电话：</w:t>
            </w:r>
            <w:r>
              <w:rPr>
                <w:rFonts w:hint="eastAsia"/>
                <w:szCs w:val="21"/>
              </w:rPr>
              <w:t>0523-86989928</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1.1.4</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项目名称</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47216D">
            <w:pPr>
              <w:spacing w:line="440" w:lineRule="exact"/>
              <w:rPr>
                <w:szCs w:val="21"/>
              </w:rPr>
            </w:pPr>
            <w:r w:rsidRPr="0047216D">
              <w:rPr>
                <w:rFonts w:hint="eastAsia"/>
                <w:szCs w:val="21"/>
              </w:rPr>
              <w:t>江苏省口岸中学配电房改造工程</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1.1.5</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建设地点</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8376F3">
            <w:pPr>
              <w:spacing w:line="440" w:lineRule="exact"/>
              <w:rPr>
                <w:szCs w:val="21"/>
              </w:rPr>
            </w:pPr>
            <w:r>
              <w:rPr>
                <w:rFonts w:hint="eastAsia"/>
                <w:szCs w:val="21"/>
              </w:rPr>
              <w:t>江苏省口岸中学</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1.2.1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资金来源及比例</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自筹，</w:t>
            </w:r>
            <w:r>
              <w:rPr>
                <w:rFonts w:hint="eastAsia"/>
                <w:szCs w:val="21"/>
              </w:rPr>
              <w:t>100%</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1.2.2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资金落实情况</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已落实</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1.3.1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招标范围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8376F3">
            <w:pPr>
              <w:spacing w:line="440" w:lineRule="exact"/>
              <w:rPr>
                <w:szCs w:val="21"/>
              </w:rPr>
            </w:pPr>
            <w:r>
              <w:rPr>
                <w:rFonts w:hint="eastAsia"/>
                <w:szCs w:val="21"/>
              </w:rPr>
              <w:t>配电房改造工程</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1.3.2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计划工期</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计划工期：</w:t>
            </w:r>
            <w:r w:rsidR="0072075F">
              <w:rPr>
                <w:rFonts w:hint="eastAsia"/>
                <w:szCs w:val="21"/>
                <w:u w:val="single"/>
              </w:rPr>
              <w:t>40</w:t>
            </w:r>
            <w:r>
              <w:rPr>
                <w:rFonts w:hint="eastAsia"/>
                <w:szCs w:val="21"/>
              </w:rPr>
              <w:t>日历天</w:t>
            </w:r>
          </w:p>
          <w:p w:rsidR="00951E67" w:rsidRDefault="0009327A">
            <w:pPr>
              <w:spacing w:line="440" w:lineRule="exact"/>
              <w:rPr>
                <w:color w:val="FF0000"/>
                <w:szCs w:val="21"/>
              </w:rPr>
            </w:pPr>
            <w:r>
              <w:rPr>
                <w:rFonts w:hint="eastAsia"/>
                <w:color w:val="FF0000"/>
                <w:szCs w:val="21"/>
              </w:rPr>
              <w:t>计划开工日期：</w:t>
            </w:r>
            <w:r>
              <w:rPr>
                <w:rFonts w:hint="eastAsia"/>
                <w:color w:val="FF0000"/>
                <w:szCs w:val="21"/>
                <w:u w:val="single"/>
              </w:rPr>
              <w:t>2018</w:t>
            </w:r>
            <w:r>
              <w:rPr>
                <w:rFonts w:hint="eastAsia"/>
                <w:color w:val="FF0000"/>
                <w:szCs w:val="21"/>
              </w:rPr>
              <w:t>年</w:t>
            </w:r>
            <w:r w:rsidR="0047216D">
              <w:rPr>
                <w:rFonts w:hint="eastAsia"/>
                <w:color w:val="FF0000"/>
                <w:szCs w:val="21"/>
              </w:rPr>
              <w:t>7</w:t>
            </w:r>
            <w:r>
              <w:rPr>
                <w:rFonts w:hint="eastAsia"/>
                <w:color w:val="FF0000"/>
                <w:szCs w:val="21"/>
              </w:rPr>
              <w:t>月</w:t>
            </w:r>
            <w:r w:rsidR="0047216D">
              <w:rPr>
                <w:rFonts w:hint="eastAsia"/>
                <w:color w:val="FF0000"/>
                <w:szCs w:val="21"/>
                <w:u w:val="single"/>
              </w:rPr>
              <w:t>1</w:t>
            </w:r>
            <w:r>
              <w:rPr>
                <w:rFonts w:hint="eastAsia"/>
                <w:color w:val="FF0000"/>
                <w:szCs w:val="21"/>
              </w:rPr>
              <w:t>日</w:t>
            </w:r>
          </w:p>
          <w:p w:rsidR="00951E67" w:rsidRDefault="0009327A" w:rsidP="00D66C61">
            <w:pPr>
              <w:spacing w:line="440" w:lineRule="exact"/>
              <w:rPr>
                <w:szCs w:val="21"/>
              </w:rPr>
            </w:pPr>
            <w:r>
              <w:rPr>
                <w:rFonts w:hint="eastAsia"/>
                <w:color w:val="FF0000"/>
                <w:szCs w:val="21"/>
              </w:rPr>
              <w:t>计划</w:t>
            </w:r>
            <w:r>
              <w:rPr>
                <w:rFonts w:hint="eastAsia"/>
                <w:color w:val="FF0000"/>
              </w:rPr>
              <w:t>竣工</w:t>
            </w:r>
            <w:r>
              <w:rPr>
                <w:rFonts w:hint="eastAsia"/>
                <w:color w:val="FF0000"/>
                <w:szCs w:val="21"/>
              </w:rPr>
              <w:t>日期：</w:t>
            </w:r>
            <w:r>
              <w:rPr>
                <w:rFonts w:hint="eastAsia"/>
                <w:color w:val="FF0000"/>
                <w:szCs w:val="21"/>
                <w:u w:val="single"/>
              </w:rPr>
              <w:t>2018</w:t>
            </w:r>
            <w:r>
              <w:rPr>
                <w:rFonts w:hint="eastAsia"/>
                <w:color w:val="FF0000"/>
                <w:szCs w:val="21"/>
              </w:rPr>
              <w:t>年</w:t>
            </w:r>
            <w:r w:rsidR="00D66C61">
              <w:rPr>
                <w:rFonts w:hint="eastAsia"/>
                <w:color w:val="FF0000"/>
                <w:szCs w:val="21"/>
                <w:u w:val="single"/>
              </w:rPr>
              <w:t>7</w:t>
            </w:r>
            <w:r>
              <w:rPr>
                <w:rFonts w:hint="eastAsia"/>
                <w:color w:val="FF0000"/>
                <w:szCs w:val="21"/>
              </w:rPr>
              <w:t>月</w:t>
            </w:r>
            <w:r w:rsidR="00D66C61">
              <w:rPr>
                <w:rFonts w:hint="eastAsia"/>
                <w:color w:val="FF0000"/>
                <w:szCs w:val="21"/>
                <w:u w:val="single"/>
              </w:rPr>
              <w:t>31</w:t>
            </w:r>
            <w:r>
              <w:rPr>
                <w:rFonts w:hint="eastAsia"/>
                <w:color w:val="FF0000"/>
                <w:szCs w:val="21"/>
              </w:rPr>
              <w:t>日</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1.3.3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质量要求</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合格</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1.4.1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投标人资质条件、能力</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autoSpaceDE w:val="0"/>
              <w:autoSpaceDN w:val="0"/>
              <w:adjustRightInd w:val="0"/>
              <w:snapToGrid w:val="0"/>
              <w:spacing w:line="360" w:lineRule="exact"/>
              <w:jc w:val="left"/>
              <w:rPr>
                <w:szCs w:val="21"/>
              </w:rPr>
            </w:pPr>
            <w:r>
              <w:rPr>
                <w:rFonts w:hint="eastAsia"/>
                <w:szCs w:val="21"/>
              </w:rPr>
              <w:t>资质条件：</w:t>
            </w:r>
          </w:p>
          <w:p w:rsidR="00951E67" w:rsidRDefault="0009327A">
            <w:pPr>
              <w:autoSpaceDE w:val="0"/>
              <w:autoSpaceDN w:val="0"/>
              <w:adjustRightInd w:val="0"/>
              <w:snapToGrid w:val="0"/>
              <w:spacing w:line="360" w:lineRule="exact"/>
              <w:jc w:val="left"/>
              <w:rPr>
                <w:color w:val="000000"/>
                <w:szCs w:val="21"/>
              </w:rPr>
            </w:pPr>
            <w:r>
              <w:rPr>
                <w:color w:val="000000"/>
                <w:szCs w:val="21"/>
              </w:rPr>
              <w:t>（</w:t>
            </w:r>
            <w:r>
              <w:rPr>
                <w:color w:val="000000"/>
                <w:szCs w:val="21"/>
              </w:rPr>
              <w:t>1</w:t>
            </w:r>
            <w:r>
              <w:rPr>
                <w:color w:val="000000"/>
                <w:szCs w:val="21"/>
              </w:rPr>
              <w:t>）建设行政主管部门颁发的</w:t>
            </w:r>
            <w:r>
              <w:rPr>
                <w:rFonts w:hint="eastAsia"/>
                <w:szCs w:val="21"/>
                <w:u w:val="single"/>
              </w:rPr>
              <w:t>建筑工程施工总承包</w:t>
            </w:r>
            <w:r>
              <w:rPr>
                <w:rFonts w:hint="eastAsia"/>
                <w:color w:val="FF0000"/>
                <w:szCs w:val="21"/>
                <w:u w:val="single"/>
              </w:rPr>
              <w:t>叁</w:t>
            </w:r>
            <w:r>
              <w:rPr>
                <w:rFonts w:hint="eastAsia"/>
                <w:szCs w:val="21"/>
                <w:u w:val="single"/>
              </w:rPr>
              <w:t>级（含）</w:t>
            </w:r>
            <w:r>
              <w:rPr>
                <w:color w:val="000000"/>
                <w:szCs w:val="21"/>
              </w:rPr>
              <w:t>及以上资质；</w:t>
            </w:r>
          </w:p>
          <w:p w:rsidR="00951E67" w:rsidRDefault="0009327A">
            <w:pPr>
              <w:autoSpaceDE w:val="0"/>
              <w:autoSpaceDN w:val="0"/>
              <w:adjustRightInd w:val="0"/>
              <w:snapToGrid w:val="0"/>
              <w:spacing w:line="360" w:lineRule="exact"/>
              <w:jc w:val="left"/>
              <w:rPr>
                <w:color w:val="000000"/>
                <w:szCs w:val="21"/>
              </w:rPr>
            </w:pPr>
            <w:r>
              <w:rPr>
                <w:color w:val="000000"/>
                <w:szCs w:val="21"/>
              </w:rPr>
              <w:t>（</w:t>
            </w:r>
            <w:r>
              <w:rPr>
                <w:color w:val="000000"/>
                <w:szCs w:val="21"/>
              </w:rPr>
              <w:t>2</w:t>
            </w:r>
            <w:r>
              <w:rPr>
                <w:color w:val="000000"/>
                <w:szCs w:val="21"/>
              </w:rPr>
              <w:t>）具备有效的营业执照；</w:t>
            </w:r>
          </w:p>
          <w:p w:rsidR="00951E67" w:rsidRDefault="0009327A">
            <w:pPr>
              <w:autoSpaceDE w:val="0"/>
              <w:autoSpaceDN w:val="0"/>
              <w:adjustRightInd w:val="0"/>
              <w:snapToGrid w:val="0"/>
              <w:spacing w:line="360" w:lineRule="exact"/>
              <w:jc w:val="left"/>
              <w:rPr>
                <w:color w:val="000000"/>
                <w:szCs w:val="21"/>
              </w:rPr>
            </w:pPr>
            <w:r>
              <w:rPr>
                <w:color w:val="000000"/>
                <w:szCs w:val="21"/>
              </w:rPr>
              <w:t>（</w:t>
            </w:r>
            <w:r>
              <w:rPr>
                <w:color w:val="000000"/>
                <w:szCs w:val="21"/>
              </w:rPr>
              <w:t>3</w:t>
            </w:r>
            <w:r>
              <w:rPr>
                <w:color w:val="000000"/>
                <w:szCs w:val="21"/>
              </w:rPr>
              <w:t>）具备有效的安全生产许可证；</w:t>
            </w:r>
          </w:p>
          <w:p w:rsidR="00951E67" w:rsidRDefault="0009327A">
            <w:pPr>
              <w:autoSpaceDE w:val="0"/>
              <w:autoSpaceDN w:val="0"/>
              <w:adjustRightInd w:val="0"/>
              <w:snapToGrid w:val="0"/>
              <w:spacing w:line="360" w:lineRule="exact"/>
              <w:jc w:val="left"/>
              <w:rPr>
                <w:color w:val="000000"/>
                <w:szCs w:val="21"/>
              </w:rPr>
            </w:pPr>
            <w:r>
              <w:rPr>
                <w:rFonts w:hint="eastAsia"/>
                <w:color w:val="000000"/>
                <w:szCs w:val="21"/>
              </w:rPr>
              <w:t>（</w:t>
            </w:r>
            <w:r>
              <w:rPr>
                <w:rFonts w:hint="eastAsia"/>
                <w:color w:val="000000"/>
                <w:szCs w:val="21"/>
              </w:rPr>
              <w:t>4</w:t>
            </w:r>
            <w:r>
              <w:rPr>
                <w:rFonts w:hint="eastAsia"/>
                <w:color w:val="000000"/>
                <w:szCs w:val="21"/>
              </w:rPr>
              <w:t>）投标人须为</w:t>
            </w:r>
            <w:r>
              <w:rPr>
                <w:rFonts w:hint="eastAsia"/>
                <w:color w:val="000000"/>
                <w:szCs w:val="21"/>
              </w:rPr>
              <w:t>2018-2019</w:t>
            </w:r>
            <w:r>
              <w:rPr>
                <w:rFonts w:hint="eastAsia"/>
                <w:color w:val="000000"/>
                <w:szCs w:val="21"/>
              </w:rPr>
              <w:t>年度泰州市市级政府投资工程建筑工程施工总承包Ⅲ组（含）以上预选承包商名录库中</w:t>
            </w:r>
            <w:r>
              <w:rPr>
                <w:rFonts w:hint="eastAsia"/>
                <w:color w:val="000000"/>
                <w:szCs w:val="21"/>
              </w:rPr>
              <w:lastRenderedPageBreak/>
              <w:t>的企业。</w:t>
            </w:r>
          </w:p>
          <w:p w:rsidR="00951E67" w:rsidRDefault="0009327A">
            <w:pPr>
              <w:autoSpaceDE w:val="0"/>
              <w:autoSpaceDN w:val="0"/>
              <w:adjustRightInd w:val="0"/>
              <w:snapToGrid w:val="0"/>
              <w:spacing w:line="360" w:lineRule="exact"/>
              <w:jc w:val="left"/>
              <w:rPr>
                <w:color w:val="000000"/>
                <w:szCs w:val="21"/>
              </w:rPr>
            </w:pPr>
            <w:r>
              <w:rPr>
                <w:rFonts w:hint="eastAsia"/>
                <w:color w:val="000000"/>
                <w:szCs w:val="21"/>
              </w:rPr>
              <w:t>（</w:t>
            </w:r>
            <w:r>
              <w:rPr>
                <w:rFonts w:hint="eastAsia"/>
                <w:color w:val="000000"/>
                <w:szCs w:val="21"/>
              </w:rPr>
              <w:t>5</w:t>
            </w:r>
            <w:r>
              <w:rPr>
                <w:rFonts w:hint="eastAsia"/>
                <w:color w:val="000000"/>
                <w:szCs w:val="21"/>
              </w:rPr>
              <w:t>）省外企业及项目经理必须通过省建设行政主管部门进省资格核验。</w:t>
            </w:r>
          </w:p>
          <w:p w:rsidR="00951E67" w:rsidRDefault="0009327A">
            <w:pPr>
              <w:autoSpaceDE w:val="0"/>
              <w:autoSpaceDN w:val="0"/>
              <w:adjustRightInd w:val="0"/>
              <w:snapToGrid w:val="0"/>
              <w:spacing w:line="360" w:lineRule="exact"/>
              <w:jc w:val="left"/>
              <w:rPr>
                <w:rFonts w:ascii="Arial" w:hAnsi="Arial" w:cs="Arial"/>
                <w:color w:val="000000"/>
                <w:kern w:val="0"/>
                <w:sz w:val="18"/>
                <w:szCs w:val="18"/>
                <w:highlight w:val="yellow"/>
              </w:rPr>
            </w:pPr>
            <w:r>
              <w:rPr>
                <w:rFonts w:ascii="Arial" w:hAnsi="Arial" w:cs="Arial" w:hint="eastAsia"/>
                <w:color w:val="000000"/>
                <w:kern w:val="0"/>
                <w:sz w:val="18"/>
                <w:szCs w:val="18"/>
              </w:rPr>
              <w:t>（</w:t>
            </w:r>
            <w:r>
              <w:rPr>
                <w:rFonts w:ascii="Arial" w:hAnsi="Arial" w:cs="Arial" w:hint="eastAsia"/>
                <w:color w:val="000000"/>
                <w:kern w:val="0"/>
                <w:sz w:val="18"/>
                <w:szCs w:val="18"/>
              </w:rPr>
              <w:t>6</w:t>
            </w:r>
            <w:r>
              <w:rPr>
                <w:rFonts w:ascii="Arial" w:hAnsi="Arial" w:cs="Arial" w:hint="eastAsia"/>
                <w:color w:val="000000"/>
                <w:kern w:val="0"/>
                <w:sz w:val="18"/>
                <w:szCs w:val="18"/>
              </w:rPr>
              <w:t>）泰州市外企业需提供《泰州市建筑业企业信用管理手册》。</w:t>
            </w:r>
          </w:p>
          <w:p w:rsidR="00951E67" w:rsidRDefault="0009327A">
            <w:pPr>
              <w:spacing w:line="360" w:lineRule="exact"/>
              <w:rPr>
                <w:szCs w:val="21"/>
              </w:rPr>
            </w:pPr>
            <w:r>
              <w:rPr>
                <w:rFonts w:hint="eastAsia"/>
                <w:szCs w:val="21"/>
              </w:rPr>
              <w:t>项目经理（建造师，下同）资格：</w:t>
            </w:r>
          </w:p>
          <w:p w:rsidR="00951E67" w:rsidRDefault="0009327A">
            <w:pPr>
              <w:spacing w:line="360" w:lineRule="exact"/>
              <w:ind w:firstLineChars="200" w:firstLine="420"/>
              <w:rPr>
                <w:color w:val="000000"/>
                <w:kern w:val="0"/>
                <w:szCs w:val="21"/>
              </w:rPr>
            </w:pPr>
            <w:r>
              <w:rPr>
                <w:color w:val="000000"/>
                <w:szCs w:val="21"/>
              </w:rPr>
              <w:t>项目经理系已在投标人单位注册并具备</w:t>
            </w:r>
            <w:r>
              <w:rPr>
                <w:rFonts w:hint="eastAsia"/>
                <w:color w:val="000000"/>
                <w:szCs w:val="21"/>
                <w:u w:val="single"/>
              </w:rPr>
              <w:t>房屋建筑</w:t>
            </w:r>
            <w:r>
              <w:rPr>
                <w:color w:val="000000"/>
                <w:szCs w:val="21"/>
              </w:rPr>
              <w:t>专业</w:t>
            </w:r>
            <w:r>
              <w:rPr>
                <w:rFonts w:hint="eastAsia"/>
                <w:color w:val="FF0000"/>
                <w:szCs w:val="21"/>
                <w:u w:val="single"/>
              </w:rPr>
              <w:t>二</w:t>
            </w:r>
            <w:r>
              <w:rPr>
                <w:color w:val="000000"/>
                <w:szCs w:val="21"/>
              </w:rPr>
              <w:t>级（含以上级）注册建造师执业资格，</w:t>
            </w:r>
            <w:r>
              <w:rPr>
                <w:color w:val="000000"/>
              </w:rPr>
              <w:t>具备有效的安全生产考核合格证书（</w:t>
            </w:r>
            <w:r>
              <w:rPr>
                <w:color w:val="000000"/>
              </w:rPr>
              <w:t>B</w:t>
            </w:r>
            <w:r>
              <w:rPr>
                <w:color w:val="000000"/>
              </w:rPr>
              <w:t>类），</w:t>
            </w:r>
            <w:r>
              <w:rPr>
                <w:color w:val="000000"/>
                <w:kern w:val="0"/>
                <w:szCs w:val="21"/>
              </w:rPr>
              <w:t>且未担任其他在建建设工程项目的项目经理。</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lastRenderedPageBreak/>
              <w:t>1.9.1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踏勘现场</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pStyle w:val="30"/>
              <w:topLinePunct/>
              <w:spacing w:line="400" w:lineRule="exact"/>
              <w:rPr>
                <w:rFonts w:ascii="Times New Roman"/>
                <w:sz w:val="21"/>
                <w:szCs w:val="21"/>
              </w:rPr>
            </w:pPr>
            <w:r>
              <w:rPr>
                <w:rFonts w:ascii="Times New Roman" w:hint="eastAsia"/>
                <w:sz w:val="32"/>
                <w:szCs w:val="32"/>
              </w:rPr>
              <w:t>√</w:t>
            </w:r>
            <w:r>
              <w:rPr>
                <w:rFonts w:ascii="Times New Roman" w:hint="eastAsia"/>
                <w:sz w:val="21"/>
                <w:szCs w:val="21"/>
              </w:rPr>
              <w:t>不组织</w:t>
            </w:r>
          </w:p>
          <w:p w:rsidR="00951E67" w:rsidRDefault="0009327A">
            <w:pPr>
              <w:spacing w:line="440" w:lineRule="exact"/>
              <w:rPr>
                <w:szCs w:val="21"/>
              </w:rPr>
            </w:pPr>
            <w:r>
              <w:rPr>
                <w:sz w:val="32"/>
                <w:szCs w:val="32"/>
              </w:rPr>
              <w:t>□</w:t>
            </w:r>
            <w:r>
              <w:rPr>
                <w:rFonts w:hint="eastAsia"/>
                <w:szCs w:val="21"/>
              </w:rPr>
              <w:t>组织，踏勘时间：</w:t>
            </w:r>
          </w:p>
          <w:p w:rsidR="00951E67" w:rsidRDefault="0009327A">
            <w:pPr>
              <w:spacing w:line="440" w:lineRule="exact"/>
              <w:rPr>
                <w:szCs w:val="21"/>
              </w:rPr>
            </w:pPr>
            <w:r>
              <w:rPr>
                <w:rFonts w:hint="eastAsia"/>
                <w:szCs w:val="21"/>
              </w:rPr>
              <w:t>踏勘集中地点：</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1.10.1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投标预备会</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pStyle w:val="30"/>
              <w:topLinePunct/>
              <w:spacing w:line="400" w:lineRule="exact"/>
              <w:rPr>
                <w:rFonts w:ascii="Times New Roman"/>
                <w:sz w:val="21"/>
                <w:szCs w:val="21"/>
              </w:rPr>
            </w:pPr>
            <w:r>
              <w:rPr>
                <w:rFonts w:ascii="Times New Roman" w:hint="eastAsia"/>
                <w:sz w:val="32"/>
                <w:szCs w:val="32"/>
              </w:rPr>
              <w:t>√</w:t>
            </w:r>
            <w:r>
              <w:rPr>
                <w:rFonts w:ascii="Times New Roman" w:hint="eastAsia"/>
                <w:sz w:val="21"/>
                <w:szCs w:val="21"/>
              </w:rPr>
              <w:t>不召开</w:t>
            </w:r>
          </w:p>
          <w:p w:rsidR="00951E67" w:rsidRDefault="0009327A">
            <w:pPr>
              <w:spacing w:line="440" w:lineRule="exact"/>
              <w:rPr>
                <w:szCs w:val="21"/>
              </w:rPr>
            </w:pPr>
            <w:r>
              <w:rPr>
                <w:sz w:val="32"/>
                <w:szCs w:val="32"/>
              </w:rPr>
              <w:t>□</w:t>
            </w:r>
            <w:r>
              <w:rPr>
                <w:rFonts w:hint="eastAsia"/>
                <w:szCs w:val="21"/>
              </w:rPr>
              <w:t>召开，召开时间：</w:t>
            </w:r>
          </w:p>
          <w:p w:rsidR="00951E67" w:rsidRDefault="0009327A">
            <w:pPr>
              <w:pStyle w:val="30"/>
              <w:topLinePunct/>
              <w:spacing w:line="400" w:lineRule="exact"/>
              <w:rPr>
                <w:rFonts w:ascii="Times New Roman"/>
                <w:sz w:val="32"/>
                <w:szCs w:val="32"/>
              </w:rPr>
            </w:pPr>
            <w:r>
              <w:rPr>
                <w:rFonts w:hint="eastAsia"/>
                <w:szCs w:val="21"/>
              </w:rPr>
              <w:t xml:space="preserve">       召开地点：</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1.10.2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投标人提出问题的截止时间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rsidP="00B52F1E">
            <w:pPr>
              <w:spacing w:line="440" w:lineRule="exact"/>
              <w:rPr>
                <w:szCs w:val="21"/>
              </w:rPr>
            </w:pPr>
            <w:r>
              <w:rPr>
                <w:rFonts w:hint="eastAsia"/>
                <w:szCs w:val="21"/>
              </w:rPr>
              <w:t>2018</w:t>
            </w:r>
            <w:r>
              <w:rPr>
                <w:rFonts w:hint="eastAsia"/>
                <w:szCs w:val="21"/>
              </w:rPr>
              <w:t>年</w:t>
            </w:r>
            <w:r w:rsidR="00B52F1E">
              <w:rPr>
                <w:rFonts w:hint="eastAsia"/>
                <w:szCs w:val="21"/>
              </w:rPr>
              <w:t>/</w:t>
            </w:r>
            <w:r>
              <w:rPr>
                <w:rFonts w:hint="eastAsia"/>
                <w:szCs w:val="21"/>
              </w:rPr>
              <w:t>月</w:t>
            </w:r>
            <w:r w:rsidR="00B52F1E">
              <w:rPr>
                <w:rFonts w:hint="eastAsia"/>
                <w:szCs w:val="21"/>
              </w:rPr>
              <w:t>/</w:t>
            </w:r>
            <w:r>
              <w:rPr>
                <w:rFonts w:hint="eastAsia"/>
                <w:szCs w:val="21"/>
              </w:rPr>
              <w:t>日</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1.10.3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招标人书面澄清的时间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rsidP="00B52F1E">
            <w:pPr>
              <w:spacing w:line="440" w:lineRule="exact"/>
              <w:rPr>
                <w:szCs w:val="21"/>
              </w:rPr>
            </w:pPr>
            <w:r>
              <w:rPr>
                <w:rFonts w:hint="eastAsia"/>
                <w:szCs w:val="21"/>
              </w:rPr>
              <w:t>2018</w:t>
            </w:r>
            <w:r>
              <w:rPr>
                <w:rFonts w:hint="eastAsia"/>
                <w:szCs w:val="21"/>
              </w:rPr>
              <w:t>年</w:t>
            </w:r>
            <w:r w:rsidR="00B52F1E">
              <w:rPr>
                <w:rFonts w:hint="eastAsia"/>
                <w:szCs w:val="21"/>
              </w:rPr>
              <w:t>/</w:t>
            </w:r>
            <w:r>
              <w:rPr>
                <w:rFonts w:hint="eastAsia"/>
                <w:szCs w:val="21"/>
              </w:rPr>
              <w:t>月</w:t>
            </w:r>
            <w:r w:rsidR="00B52F1E">
              <w:rPr>
                <w:rFonts w:hint="eastAsia"/>
                <w:szCs w:val="21"/>
              </w:rPr>
              <w:t>/</w:t>
            </w:r>
            <w:r>
              <w:rPr>
                <w:rFonts w:hint="eastAsia"/>
                <w:szCs w:val="21"/>
              </w:rPr>
              <w:t>日</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1.11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偏离</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pStyle w:val="30"/>
              <w:topLinePunct/>
              <w:spacing w:line="400" w:lineRule="exact"/>
              <w:rPr>
                <w:rFonts w:ascii="Times New Roman"/>
                <w:sz w:val="21"/>
                <w:szCs w:val="21"/>
              </w:rPr>
            </w:pPr>
            <w:r>
              <w:rPr>
                <w:rFonts w:ascii="Times New Roman" w:hint="eastAsia"/>
                <w:sz w:val="32"/>
                <w:szCs w:val="32"/>
              </w:rPr>
              <w:t>√</w:t>
            </w:r>
            <w:r>
              <w:rPr>
                <w:rFonts w:ascii="Times New Roman" w:hint="eastAsia"/>
                <w:sz w:val="21"/>
                <w:szCs w:val="21"/>
              </w:rPr>
              <w:t>不允许</w:t>
            </w:r>
          </w:p>
          <w:p w:rsidR="00951E67" w:rsidRDefault="0009327A">
            <w:pPr>
              <w:pStyle w:val="30"/>
              <w:topLinePunct/>
              <w:spacing w:line="400" w:lineRule="exact"/>
              <w:rPr>
                <w:rFonts w:ascii="Times New Roman"/>
                <w:sz w:val="21"/>
                <w:szCs w:val="21"/>
              </w:rPr>
            </w:pPr>
            <w:r>
              <w:rPr>
                <w:rFonts w:ascii="Times New Roman"/>
                <w:sz w:val="32"/>
                <w:szCs w:val="32"/>
              </w:rPr>
              <w:t>□</w:t>
            </w:r>
            <w:r>
              <w:rPr>
                <w:rFonts w:hint="eastAsia"/>
                <w:sz w:val="21"/>
                <w:szCs w:val="21"/>
              </w:rPr>
              <w:t>允许</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构成招标文件的其他材料</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2.2.1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投标人要求澄清招标文件的截止时间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2.2.2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投标截止时间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rsidP="00B52F1E">
            <w:pPr>
              <w:spacing w:line="440" w:lineRule="exact"/>
              <w:rPr>
                <w:szCs w:val="21"/>
              </w:rPr>
            </w:pPr>
            <w:r>
              <w:rPr>
                <w:rFonts w:hint="eastAsia"/>
                <w:szCs w:val="21"/>
              </w:rPr>
              <w:t>2018</w:t>
            </w:r>
            <w:r>
              <w:rPr>
                <w:rFonts w:hint="eastAsia"/>
                <w:szCs w:val="21"/>
              </w:rPr>
              <w:t>年</w:t>
            </w:r>
            <w:r>
              <w:rPr>
                <w:rFonts w:hint="eastAsia"/>
                <w:szCs w:val="21"/>
              </w:rPr>
              <w:t xml:space="preserve"> </w:t>
            </w:r>
            <w:r w:rsidR="00B52F1E">
              <w:rPr>
                <w:rFonts w:hint="eastAsia"/>
                <w:szCs w:val="21"/>
              </w:rPr>
              <w:t>6</w:t>
            </w:r>
            <w:r>
              <w:rPr>
                <w:rFonts w:hint="eastAsia"/>
                <w:szCs w:val="21"/>
              </w:rPr>
              <w:t>月</w:t>
            </w:r>
            <w:r w:rsidR="00B52F1E">
              <w:rPr>
                <w:rFonts w:hint="eastAsia"/>
                <w:szCs w:val="21"/>
              </w:rPr>
              <w:t>25</w:t>
            </w:r>
            <w:r>
              <w:rPr>
                <w:rFonts w:hint="eastAsia"/>
                <w:szCs w:val="21"/>
              </w:rPr>
              <w:t>日</w:t>
            </w:r>
            <w:r>
              <w:rPr>
                <w:rFonts w:hint="eastAsia"/>
                <w:szCs w:val="21"/>
              </w:rPr>
              <w:t>9</w:t>
            </w:r>
            <w:r>
              <w:rPr>
                <w:rFonts w:hint="eastAsia"/>
                <w:szCs w:val="21"/>
              </w:rPr>
              <w:t>时</w:t>
            </w:r>
            <w:r>
              <w:rPr>
                <w:rFonts w:hint="eastAsia"/>
                <w:szCs w:val="21"/>
              </w:rPr>
              <w:t>00</w:t>
            </w:r>
            <w:r>
              <w:rPr>
                <w:rFonts w:hint="eastAsia"/>
                <w:szCs w:val="21"/>
              </w:rPr>
              <w:t>分</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2.2.3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投标人确认收到招标文件澄清的时间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2.3.2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投标人确认收到招标文件修改的时间</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3.1.1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00" w:lineRule="exact"/>
              <w:ind w:firstLineChars="200" w:firstLine="420"/>
            </w:pPr>
            <w:r>
              <w:rPr>
                <w:rFonts w:hint="eastAsia"/>
              </w:rPr>
              <w:t>投标文件的组成</w:t>
            </w:r>
          </w:p>
          <w:p w:rsidR="00951E67" w:rsidRDefault="00951E67">
            <w:pPr>
              <w:spacing w:line="440" w:lineRule="exact"/>
              <w:jc w:val="center"/>
              <w:rPr>
                <w:szCs w:val="21"/>
              </w:rPr>
            </w:pP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00" w:lineRule="exact"/>
            </w:pPr>
            <w:r>
              <w:rPr>
                <w:rFonts w:hint="eastAsia"/>
                <w:sz w:val="32"/>
                <w:szCs w:val="32"/>
              </w:rPr>
              <w:t>√</w:t>
            </w:r>
            <w:r>
              <w:rPr>
                <w:rFonts w:hint="eastAsia"/>
              </w:rPr>
              <w:t>投标函及投标函附录；</w:t>
            </w:r>
          </w:p>
          <w:p w:rsidR="00951E67" w:rsidRDefault="0009327A">
            <w:pPr>
              <w:spacing w:line="400" w:lineRule="exact"/>
            </w:pPr>
            <w:r>
              <w:rPr>
                <w:rFonts w:hint="eastAsia"/>
                <w:sz w:val="32"/>
                <w:szCs w:val="32"/>
              </w:rPr>
              <w:t>√</w:t>
            </w:r>
            <w:r>
              <w:rPr>
                <w:rFonts w:hint="eastAsia"/>
              </w:rPr>
              <w:t>法定代表人身份证明或附有法定代表人身份证明的授权委托书；</w:t>
            </w:r>
          </w:p>
          <w:p w:rsidR="00951E67" w:rsidRDefault="0009327A">
            <w:pPr>
              <w:spacing w:line="400" w:lineRule="exact"/>
            </w:pPr>
            <w:r>
              <w:rPr>
                <w:rFonts w:hint="eastAsia"/>
                <w:sz w:val="32"/>
                <w:szCs w:val="32"/>
              </w:rPr>
              <w:t>√</w:t>
            </w:r>
            <w:r>
              <w:rPr>
                <w:rFonts w:hint="eastAsia"/>
              </w:rPr>
              <w:t>投标保证金；</w:t>
            </w:r>
          </w:p>
          <w:p w:rsidR="00951E67" w:rsidRDefault="0009327A">
            <w:pPr>
              <w:spacing w:line="400" w:lineRule="exact"/>
            </w:pPr>
            <w:r>
              <w:rPr>
                <w:rFonts w:hint="eastAsia"/>
                <w:sz w:val="32"/>
                <w:szCs w:val="32"/>
              </w:rPr>
              <w:t>√</w:t>
            </w:r>
            <w:r>
              <w:rPr>
                <w:rFonts w:hint="eastAsia"/>
              </w:rPr>
              <w:t>已标价工程量清单；</w:t>
            </w:r>
          </w:p>
          <w:p w:rsidR="00951E67" w:rsidRDefault="0009327A">
            <w:pPr>
              <w:spacing w:line="400" w:lineRule="exact"/>
            </w:pPr>
            <w:r>
              <w:rPr>
                <w:rFonts w:hint="eastAsia"/>
                <w:sz w:val="32"/>
                <w:szCs w:val="32"/>
              </w:rPr>
              <w:t>√</w:t>
            </w:r>
            <w:r>
              <w:rPr>
                <w:rFonts w:hint="eastAsia"/>
              </w:rPr>
              <w:t>资格审查资料；</w:t>
            </w:r>
          </w:p>
          <w:p w:rsidR="00951E67" w:rsidRDefault="0009327A">
            <w:pPr>
              <w:spacing w:line="400" w:lineRule="exact"/>
            </w:pPr>
            <w:r>
              <w:rPr>
                <w:rFonts w:hint="eastAsia"/>
              </w:rPr>
              <w:t>1</w:t>
            </w:r>
            <w:r>
              <w:rPr>
                <w:rFonts w:hint="eastAsia"/>
              </w:rPr>
              <w:t>、营业执照；</w:t>
            </w:r>
          </w:p>
          <w:p w:rsidR="00951E67" w:rsidRDefault="0009327A">
            <w:pPr>
              <w:spacing w:line="400" w:lineRule="exact"/>
            </w:pPr>
            <w:r>
              <w:rPr>
                <w:rFonts w:hint="eastAsia"/>
              </w:rPr>
              <w:t>2</w:t>
            </w:r>
            <w:r>
              <w:rPr>
                <w:rFonts w:hint="eastAsia"/>
              </w:rPr>
              <w:t>、资质证书；</w:t>
            </w:r>
          </w:p>
          <w:p w:rsidR="00951E67" w:rsidRDefault="0009327A">
            <w:pPr>
              <w:spacing w:line="400" w:lineRule="exact"/>
            </w:pPr>
            <w:r>
              <w:rPr>
                <w:rFonts w:hint="eastAsia"/>
              </w:rPr>
              <w:lastRenderedPageBreak/>
              <w:t>3</w:t>
            </w:r>
            <w:r>
              <w:rPr>
                <w:rFonts w:hint="eastAsia"/>
              </w:rPr>
              <w:t>、项目负责人资格证书及其安全生产考核</w:t>
            </w:r>
            <w:r>
              <w:rPr>
                <w:rFonts w:hint="eastAsia"/>
              </w:rPr>
              <w:t>B</w:t>
            </w:r>
            <w:r>
              <w:rPr>
                <w:rFonts w:hint="eastAsia"/>
              </w:rPr>
              <w:t>证；</w:t>
            </w:r>
          </w:p>
          <w:p w:rsidR="00951E67" w:rsidRDefault="0009327A">
            <w:pPr>
              <w:spacing w:line="400" w:lineRule="exact"/>
            </w:pPr>
            <w:r>
              <w:rPr>
                <w:rFonts w:hint="eastAsia"/>
              </w:rPr>
              <w:t>4</w:t>
            </w:r>
            <w:r>
              <w:rPr>
                <w:rFonts w:hint="eastAsia"/>
              </w:rPr>
              <w:t>、安全生产许可证；</w:t>
            </w:r>
          </w:p>
          <w:p w:rsidR="00951E67" w:rsidRDefault="0009327A">
            <w:pPr>
              <w:spacing w:line="400" w:lineRule="exact"/>
            </w:pPr>
            <w:r>
              <w:rPr>
                <w:rFonts w:hint="eastAsia"/>
              </w:rPr>
              <w:t>5</w:t>
            </w:r>
            <w:r>
              <w:rPr>
                <w:rFonts w:hint="eastAsia"/>
              </w:rPr>
              <w:t>、企业基本开户许可证；</w:t>
            </w:r>
            <w:r>
              <w:rPr>
                <w:rFonts w:hint="eastAsia"/>
              </w:rPr>
              <w:t xml:space="preserve">   </w:t>
            </w:r>
          </w:p>
          <w:p w:rsidR="00951E67" w:rsidRDefault="0009327A">
            <w:pPr>
              <w:spacing w:line="400" w:lineRule="exact"/>
              <w:rPr>
                <w:rFonts w:ascii="Arial" w:hAnsi="Arial" w:cs="Arial"/>
                <w:color w:val="000000"/>
                <w:kern w:val="0"/>
                <w:sz w:val="18"/>
                <w:szCs w:val="18"/>
              </w:rPr>
            </w:pPr>
            <w:r>
              <w:rPr>
                <w:rFonts w:hint="eastAsia"/>
              </w:rPr>
              <w:t>6</w:t>
            </w:r>
            <w:r>
              <w:rPr>
                <w:rFonts w:hint="eastAsia"/>
              </w:rPr>
              <w:t>、</w:t>
            </w:r>
            <w:r>
              <w:rPr>
                <w:rFonts w:ascii="Arial" w:hAnsi="Arial" w:cs="Arial" w:hint="eastAsia"/>
                <w:color w:val="000000"/>
                <w:kern w:val="0"/>
                <w:sz w:val="18"/>
                <w:szCs w:val="18"/>
              </w:rPr>
              <w:t>省外企业及项目经理必须通过省建设行政主管部门进省资格核验。（如有）</w:t>
            </w:r>
          </w:p>
          <w:p w:rsidR="00951E67" w:rsidRDefault="0009327A">
            <w:pPr>
              <w:spacing w:line="400" w:lineRule="exact"/>
              <w:rPr>
                <w:rFonts w:ascii="Arial" w:hAnsi="Arial" w:cs="Arial"/>
                <w:color w:val="000000"/>
                <w:kern w:val="0"/>
                <w:sz w:val="18"/>
                <w:szCs w:val="18"/>
              </w:rPr>
            </w:pPr>
            <w:r>
              <w:rPr>
                <w:rFonts w:ascii="Arial" w:hAnsi="Arial" w:cs="Arial" w:hint="eastAsia"/>
                <w:color w:val="000000"/>
                <w:kern w:val="0"/>
                <w:sz w:val="18"/>
                <w:szCs w:val="18"/>
              </w:rPr>
              <w:t>7</w:t>
            </w:r>
            <w:r>
              <w:rPr>
                <w:rFonts w:ascii="Arial" w:hAnsi="Arial" w:cs="Arial" w:hint="eastAsia"/>
                <w:color w:val="000000"/>
                <w:kern w:val="0"/>
                <w:sz w:val="18"/>
                <w:szCs w:val="18"/>
              </w:rPr>
              <w:t>、泰州市外企业需提供《泰州市建筑业企业信用管理手册》（如有）</w:t>
            </w:r>
          </w:p>
          <w:p w:rsidR="00951E67" w:rsidRDefault="0009327A">
            <w:pPr>
              <w:spacing w:line="400" w:lineRule="exact"/>
            </w:pPr>
            <w:r>
              <w:rPr>
                <w:rFonts w:ascii="Arial" w:hAnsi="Arial" w:cs="Arial" w:hint="eastAsia"/>
                <w:color w:val="000000"/>
                <w:kern w:val="0"/>
                <w:sz w:val="18"/>
                <w:szCs w:val="18"/>
              </w:rPr>
              <w:t>8</w:t>
            </w:r>
            <w:r>
              <w:rPr>
                <w:rFonts w:ascii="Arial" w:hAnsi="Arial" w:cs="Arial" w:hint="eastAsia"/>
                <w:color w:val="000000"/>
                <w:kern w:val="0"/>
                <w:sz w:val="18"/>
                <w:szCs w:val="18"/>
              </w:rPr>
              <w:t>、低价差额保证金（如有）</w:t>
            </w:r>
            <w:r>
              <w:rPr>
                <w:rFonts w:hint="eastAsia"/>
              </w:rPr>
              <w:t xml:space="preserve">            </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lastRenderedPageBreak/>
              <w:t>3.1.3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color w:val="000000"/>
              </w:rPr>
              <w:t>须提交核验的原件材料</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00" w:lineRule="exact"/>
            </w:pPr>
            <w:r>
              <w:rPr>
                <w:rFonts w:hint="eastAsia"/>
                <w:color w:val="000000"/>
                <w:u w:val="single"/>
              </w:rPr>
              <w:t xml:space="preserve"> 1</w:t>
            </w:r>
            <w:r>
              <w:rPr>
                <w:rFonts w:hint="eastAsia"/>
                <w:color w:val="000000"/>
                <w:u w:val="single"/>
              </w:rPr>
              <w:t>、营业执照；</w:t>
            </w:r>
            <w:r>
              <w:rPr>
                <w:rFonts w:hint="eastAsia"/>
                <w:color w:val="000000"/>
                <w:u w:val="single"/>
              </w:rPr>
              <w:t>2</w:t>
            </w:r>
            <w:r>
              <w:rPr>
                <w:rFonts w:hint="eastAsia"/>
                <w:color w:val="000000"/>
                <w:u w:val="single"/>
              </w:rPr>
              <w:t>、资质证书；</w:t>
            </w:r>
            <w:r>
              <w:rPr>
                <w:rFonts w:hint="eastAsia"/>
                <w:color w:val="000000"/>
                <w:u w:val="single"/>
              </w:rPr>
              <w:t>3</w:t>
            </w:r>
            <w:r>
              <w:rPr>
                <w:rFonts w:hint="eastAsia"/>
                <w:color w:val="000000"/>
                <w:u w:val="single"/>
              </w:rPr>
              <w:t>、项目经理资格证书及其安全生产考核</w:t>
            </w:r>
            <w:r>
              <w:rPr>
                <w:rFonts w:hint="eastAsia"/>
                <w:color w:val="000000"/>
                <w:u w:val="single"/>
              </w:rPr>
              <w:t>B</w:t>
            </w:r>
            <w:r>
              <w:rPr>
                <w:rFonts w:hint="eastAsia"/>
                <w:color w:val="000000"/>
                <w:u w:val="single"/>
              </w:rPr>
              <w:t>证；</w:t>
            </w:r>
            <w:r>
              <w:rPr>
                <w:rFonts w:hint="eastAsia"/>
                <w:u w:val="single"/>
              </w:rPr>
              <w:t>4</w:t>
            </w:r>
            <w:r>
              <w:rPr>
                <w:rFonts w:hint="eastAsia"/>
                <w:u w:val="single"/>
              </w:rPr>
              <w:t>、安全生产许可证；</w:t>
            </w:r>
            <w:r>
              <w:rPr>
                <w:rFonts w:hint="eastAsia"/>
                <w:color w:val="000000"/>
                <w:u w:val="single"/>
              </w:rPr>
              <w:t>5</w:t>
            </w:r>
            <w:r>
              <w:rPr>
                <w:rFonts w:hint="eastAsia"/>
                <w:color w:val="000000"/>
                <w:u w:val="single"/>
              </w:rPr>
              <w:t>、企业基本开户许可证；</w:t>
            </w:r>
          </w:p>
          <w:p w:rsidR="00951E67" w:rsidRDefault="0009327A">
            <w:pPr>
              <w:spacing w:line="300" w:lineRule="exact"/>
              <w:rPr>
                <w:szCs w:val="21"/>
              </w:rPr>
            </w:pPr>
            <w:r>
              <w:rPr>
                <w:rFonts w:hint="eastAsia"/>
                <w:szCs w:val="21"/>
              </w:rPr>
              <w:t>原件材料需单独密封，封袋上标明投标人名称，随同投标文件递交招标人。</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3.2.3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最高投标限价</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AF5ACE">
            <w:pPr>
              <w:spacing w:line="440" w:lineRule="exact"/>
              <w:rPr>
                <w:b/>
                <w:color w:val="FF0000"/>
                <w:szCs w:val="21"/>
              </w:rPr>
            </w:pPr>
            <w:r>
              <w:rPr>
                <w:rFonts w:hint="eastAsia"/>
                <w:b/>
                <w:color w:val="FF0000"/>
                <w:szCs w:val="21"/>
              </w:rPr>
              <w:t>详见招标控制价及招标文件相关条款</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3.3.1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投标有效期</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90</w:t>
            </w:r>
            <w:r>
              <w:rPr>
                <w:rFonts w:hint="eastAsia"/>
                <w:szCs w:val="21"/>
              </w:rPr>
              <w:t>日历天</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3.4.1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投标保证金</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pStyle w:val="30"/>
              <w:topLinePunct/>
              <w:spacing w:line="400" w:lineRule="exact"/>
              <w:ind w:firstLineChars="50" w:firstLine="120"/>
              <w:rPr>
                <w:rFonts w:ascii="Times New Roman"/>
                <w:sz w:val="21"/>
                <w:szCs w:val="21"/>
              </w:rPr>
            </w:pPr>
            <w:r>
              <w:rPr>
                <w:rFonts w:hint="eastAsia"/>
              </w:rPr>
              <w:t>□</w:t>
            </w:r>
            <w:r>
              <w:rPr>
                <w:rFonts w:ascii="Times New Roman" w:hint="eastAsia"/>
                <w:sz w:val="21"/>
                <w:szCs w:val="21"/>
              </w:rPr>
              <w:t>不要求递交投标保证金</w:t>
            </w:r>
          </w:p>
          <w:p w:rsidR="00951E67" w:rsidRDefault="0009327A">
            <w:pPr>
              <w:spacing w:line="440" w:lineRule="exact"/>
              <w:rPr>
                <w:szCs w:val="21"/>
              </w:rPr>
            </w:pPr>
            <w:r>
              <w:rPr>
                <w:rFonts w:hint="eastAsia"/>
                <w:sz w:val="32"/>
                <w:szCs w:val="32"/>
              </w:rPr>
              <w:t>√</w:t>
            </w:r>
            <w:r>
              <w:rPr>
                <w:rFonts w:hint="eastAsia"/>
                <w:szCs w:val="21"/>
              </w:rPr>
              <w:t>要求递交投标保证金</w:t>
            </w:r>
          </w:p>
          <w:p w:rsidR="00951E67" w:rsidRDefault="0009327A">
            <w:pPr>
              <w:spacing w:line="440" w:lineRule="exact"/>
              <w:rPr>
                <w:szCs w:val="21"/>
              </w:rPr>
            </w:pPr>
            <w:r>
              <w:rPr>
                <w:rFonts w:hint="eastAsia"/>
                <w:szCs w:val="21"/>
              </w:rPr>
              <w:t>投标保证金的形式：网上银行或电汇</w:t>
            </w:r>
          </w:p>
          <w:p w:rsidR="00951E67" w:rsidRDefault="0009327A">
            <w:pPr>
              <w:spacing w:line="440" w:lineRule="exact"/>
              <w:rPr>
                <w:szCs w:val="21"/>
                <w:u w:val="single"/>
              </w:rPr>
            </w:pPr>
            <w:r>
              <w:rPr>
                <w:rFonts w:hint="eastAsia"/>
                <w:szCs w:val="21"/>
              </w:rPr>
              <w:t>投标保证金的金额：</w:t>
            </w:r>
            <w:r>
              <w:rPr>
                <w:rFonts w:hint="eastAsia"/>
                <w:b/>
                <w:szCs w:val="21"/>
                <w:u w:val="single"/>
              </w:rPr>
              <w:t xml:space="preserve"> </w:t>
            </w:r>
            <w:r>
              <w:rPr>
                <w:rFonts w:hint="eastAsia"/>
                <w:b/>
                <w:szCs w:val="21"/>
                <w:u w:val="single"/>
              </w:rPr>
              <w:t>肆仟</w:t>
            </w:r>
            <w:r>
              <w:rPr>
                <w:rFonts w:hint="eastAsia"/>
                <w:szCs w:val="21"/>
              </w:rPr>
              <w:t>元</w:t>
            </w:r>
            <w:r>
              <w:rPr>
                <w:rFonts w:hint="eastAsia"/>
                <w:szCs w:val="21"/>
              </w:rPr>
              <w:t xml:space="preserve"> </w:t>
            </w:r>
          </w:p>
          <w:p w:rsidR="00951E67" w:rsidRDefault="0009327A">
            <w:pPr>
              <w:spacing w:line="440" w:lineRule="exact"/>
              <w:rPr>
                <w:b/>
                <w:szCs w:val="21"/>
              </w:rPr>
            </w:pPr>
            <w:r>
              <w:rPr>
                <w:rFonts w:hint="eastAsia"/>
                <w:b/>
                <w:szCs w:val="21"/>
              </w:rPr>
              <w:t>收款单位名称：</w:t>
            </w:r>
            <w:r>
              <w:rPr>
                <w:rFonts w:hint="eastAsia"/>
                <w:b/>
                <w:szCs w:val="21"/>
                <w:u w:val="single"/>
              </w:rPr>
              <w:t>江苏万达工程造价事务所有限公司泰州分公司</w:t>
            </w:r>
          </w:p>
          <w:p w:rsidR="00951E67" w:rsidRDefault="0009327A">
            <w:pPr>
              <w:spacing w:line="440" w:lineRule="exact"/>
              <w:rPr>
                <w:b/>
                <w:szCs w:val="21"/>
              </w:rPr>
            </w:pPr>
            <w:r>
              <w:rPr>
                <w:rFonts w:hint="eastAsia"/>
                <w:b/>
                <w:szCs w:val="21"/>
              </w:rPr>
              <w:t>收款账号：</w:t>
            </w:r>
            <w:r>
              <w:rPr>
                <w:rFonts w:hint="eastAsia"/>
                <w:b/>
                <w:szCs w:val="21"/>
                <w:u w:val="single"/>
              </w:rPr>
              <w:t>32050176240000000199</w:t>
            </w:r>
          </w:p>
          <w:p w:rsidR="00951E67" w:rsidRDefault="0009327A">
            <w:pPr>
              <w:spacing w:line="440" w:lineRule="exact"/>
              <w:rPr>
                <w:szCs w:val="21"/>
                <w:u w:val="single"/>
              </w:rPr>
            </w:pPr>
            <w:r>
              <w:rPr>
                <w:rFonts w:hint="eastAsia"/>
                <w:b/>
                <w:szCs w:val="21"/>
              </w:rPr>
              <w:t>开户行</w:t>
            </w:r>
            <w:r>
              <w:rPr>
                <w:rFonts w:hint="eastAsia"/>
                <w:b/>
                <w:szCs w:val="21"/>
              </w:rPr>
              <w:t>:</w:t>
            </w:r>
            <w:r>
              <w:rPr>
                <w:rFonts w:hint="eastAsia"/>
                <w:b/>
                <w:szCs w:val="21"/>
                <w:u w:val="single"/>
              </w:rPr>
              <w:t>中国建设银行股份有限公司泰州医药高新区支行</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3.5.3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近年完成的类似项目的年份要求</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u w:val="single"/>
              </w:rPr>
              <w:t>/</w:t>
            </w:r>
            <w:r>
              <w:rPr>
                <w:rFonts w:hint="eastAsia"/>
                <w:szCs w:val="21"/>
              </w:rPr>
              <w:t>年</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3.6.3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签字或盖章要求</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ascii="宋体" w:hAnsi="宋体" w:cs="Arial" w:hint="eastAsia"/>
                <w:color w:val="0000FF"/>
                <w:szCs w:val="21"/>
              </w:rPr>
              <w:t>第八章投标文件格式中标明盖章、签字的地方均需按要求盖章、签字。</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3.6.4</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投标文件份数</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u w:val="single"/>
              </w:rPr>
              <w:t>正本</w:t>
            </w:r>
            <w:r>
              <w:rPr>
                <w:rFonts w:hint="eastAsia"/>
                <w:szCs w:val="21"/>
                <w:u w:val="single"/>
              </w:rPr>
              <w:t>1</w:t>
            </w:r>
            <w:r>
              <w:rPr>
                <w:rFonts w:hint="eastAsia"/>
                <w:szCs w:val="21"/>
              </w:rPr>
              <w:t>份，副本</w:t>
            </w:r>
            <w:r>
              <w:rPr>
                <w:rFonts w:hint="eastAsia"/>
                <w:szCs w:val="21"/>
                <w:u w:val="single"/>
              </w:rPr>
              <w:t>4</w:t>
            </w:r>
            <w:r>
              <w:rPr>
                <w:rFonts w:hint="eastAsia"/>
                <w:szCs w:val="21"/>
              </w:rPr>
              <w:t>份</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3.6.5</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装订要求</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cs="Arial"/>
                <w:color w:val="000000"/>
                <w:szCs w:val="21"/>
              </w:rPr>
            </w:pPr>
            <w:r>
              <w:rPr>
                <w:rFonts w:ascii="宋体" w:hAnsi="宋体" w:cs="Arial" w:hint="eastAsia"/>
                <w:color w:val="000000"/>
                <w:szCs w:val="21"/>
              </w:rPr>
              <w:t>按照投标人须知第3.1.1项规定的投标文件组成内容，投标文件应按以下要求装订：</w:t>
            </w:r>
          </w:p>
          <w:p w:rsidR="00951E67" w:rsidRDefault="0009327A">
            <w:pPr>
              <w:spacing w:line="360" w:lineRule="exact"/>
            </w:pPr>
            <w:r>
              <w:rPr>
                <w:rFonts w:hint="eastAsia"/>
                <w:sz w:val="32"/>
                <w:szCs w:val="32"/>
              </w:rPr>
              <w:lastRenderedPageBreak/>
              <w:t>√</w:t>
            </w:r>
            <w:r>
              <w:t>不分册装订</w:t>
            </w:r>
          </w:p>
          <w:p w:rsidR="00951E67" w:rsidRDefault="0009327A">
            <w:pPr>
              <w:spacing w:line="360" w:lineRule="exact"/>
              <w:rPr>
                <w:szCs w:val="21"/>
              </w:rPr>
            </w:pPr>
            <w:r>
              <w:rPr>
                <w:rFonts w:hint="eastAsia"/>
              </w:rPr>
              <w:t>□</w:t>
            </w:r>
            <w:r>
              <w:t>分册装订，共分册，分别为：</w:t>
            </w:r>
            <w:r>
              <w:rPr>
                <w:rFonts w:hint="eastAsia"/>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lastRenderedPageBreak/>
              <w:t>4.1.2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封套上应载明的信息</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招标人地址：</w:t>
            </w:r>
          </w:p>
          <w:p w:rsidR="00951E67" w:rsidRDefault="0009327A">
            <w:pPr>
              <w:spacing w:line="440" w:lineRule="exact"/>
              <w:rPr>
                <w:szCs w:val="21"/>
              </w:rPr>
            </w:pPr>
            <w:r>
              <w:rPr>
                <w:rFonts w:hint="eastAsia"/>
                <w:szCs w:val="21"/>
              </w:rPr>
              <w:t>招标人名称：</w:t>
            </w:r>
          </w:p>
          <w:p w:rsidR="00951E67" w:rsidRDefault="0009327A">
            <w:pPr>
              <w:spacing w:line="440" w:lineRule="exact"/>
              <w:rPr>
                <w:szCs w:val="21"/>
              </w:rPr>
            </w:pPr>
            <w:r>
              <w:rPr>
                <w:rFonts w:hint="eastAsia"/>
                <w:szCs w:val="21"/>
                <w:u w:val="single"/>
              </w:rPr>
              <w:t xml:space="preserve">              </w:t>
            </w:r>
            <w:r>
              <w:rPr>
                <w:rFonts w:hint="eastAsia"/>
                <w:szCs w:val="21"/>
              </w:rPr>
              <w:t>（项目名称）投标文件</w:t>
            </w:r>
          </w:p>
          <w:p w:rsidR="00951E67" w:rsidRDefault="0009327A" w:rsidP="00007384">
            <w:pPr>
              <w:spacing w:line="440" w:lineRule="exact"/>
              <w:rPr>
                <w:szCs w:val="21"/>
              </w:rPr>
            </w:pPr>
            <w:r>
              <w:rPr>
                <w:rFonts w:hint="eastAsia"/>
                <w:szCs w:val="21"/>
              </w:rPr>
              <w:t>在</w:t>
            </w:r>
            <w:r>
              <w:rPr>
                <w:rFonts w:hint="eastAsia"/>
                <w:szCs w:val="21"/>
                <w:u w:val="single"/>
              </w:rPr>
              <w:t>201</w:t>
            </w:r>
            <w:r w:rsidR="00007384">
              <w:rPr>
                <w:rFonts w:hint="eastAsia"/>
                <w:szCs w:val="21"/>
                <w:u w:val="single"/>
              </w:rPr>
              <w:t>8</w:t>
            </w:r>
            <w:r>
              <w:rPr>
                <w:rFonts w:hint="eastAsia"/>
                <w:szCs w:val="21"/>
              </w:rPr>
              <w:t>年</w:t>
            </w:r>
            <w:r w:rsidR="00007384">
              <w:rPr>
                <w:rFonts w:hint="eastAsia"/>
                <w:szCs w:val="21"/>
                <w:u w:val="single"/>
              </w:rPr>
              <w:t>6</w:t>
            </w:r>
            <w:r>
              <w:rPr>
                <w:rFonts w:hint="eastAsia"/>
                <w:szCs w:val="21"/>
              </w:rPr>
              <w:t>月</w:t>
            </w:r>
            <w:r>
              <w:rPr>
                <w:rFonts w:hint="eastAsia"/>
                <w:szCs w:val="21"/>
              </w:rPr>
              <w:t>2</w:t>
            </w:r>
            <w:r w:rsidR="00007384">
              <w:rPr>
                <w:rFonts w:hint="eastAsia"/>
                <w:szCs w:val="21"/>
              </w:rPr>
              <w:t>5</w:t>
            </w:r>
            <w:r>
              <w:rPr>
                <w:rFonts w:hint="eastAsia"/>
                <w:szCs w:val="21"/>
              </w:rPr>
              <w:t>日</w:t>
            </w:r>
            <w:r>
              <w:rPr>
                <w:rFonts w:hint="eastAsia"/>
                <w:szCs w:val="21"/>
              </w:rPr>
              <w:t>9</w:t>
            </w:r>
            <w:r>
              <w:rPr>
                <w:rFonts w:hint="eastAsia"/>
                <w:szCs w:val="21"/>
              </w:rPr>
              <w:t>时</w:t>
            </w:r>
            <w:r>
              <w:rPr>
                <w:rFonts w:hint="eastAsia"/>
                <w:szCs w:val="21"/>
              </w:rPr>
              <w:t>00</w:t>
            </w:r>
            <w:r>
              <w:rPr>
                <w:rFonts w:hint="eastAsia"/>
                <w:szCs w:val="21"/>
              </w:rPr>
              <w:t>分前不得开启</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4.2.2</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递交投标文件地点</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563629">
            <w:pPr>
              <w:spacing w:line="440" w:lineRule="exact"/>
              <w:rPr>
                <w:szCs w:val="21"/>
              </w:rPr>
            </w:pPr>
            <w:r>
              <w:rPr>
                <w:rFonts w:hint="eastAsia"/>
                <w:szCs w:val="21"/>
              </w:rPr>
              <w:t>汇鸿大厦</w:t>
            </w:r>
            <w:r>
              <w:rPr>
                <w:rFonts w:hint="eastAsia"/>
                <w:szCs w:val="21"/>
              </w:rPr>
              <w:t>B</w:t>
            </w:r>
            <w:r>
              <w:rPr>
                <w:rFonts w:hint="eastAsia"/>
                <w:szCs w:val="21"/>
              </w:rPr>
              <w:t>座</w:t>
            </w:r>
            <w:r>
              <w:rPr>
                <w:rFonts w:hint="eastAsia"/>
                <w:szCs w:val="21"/>
              </w:rPr>
              <w:t>6</w:t>
            </w:r>
            <w:r>
              <w:rPr>
                <w:rFonts w:hint="eastAsia"/>
                <w:szCs w:val="21"/>
              </w:rPr>
              <w:t>楼会议室</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4.2.3</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是否退还投标文件</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pStyle w:val="30"/>
              <w:topLinePunct/>
              <w:spacing w:line="400" w:lineRule="exact"/>
              <w:rPr>
                <w:rFonts w:ascii="Times New Roman"/>
                <w:sz w:val="21"/>
                <w:szCs w:val="21"/>
              </w:rPr>
            </w:pPr>
            <w:r>
              <w:rPr>
                <w:rFonts w:ascii="Times New Roman" w:hint="eastAsia"/>
                <w:sz w:val="32"/>
                <w:szCs w:val="32"/>
              </w:rPr>
              <w:t>√</w:t>
            </w:r>
            <w:r>
              <w:rPr>
                <w:rFonts w:ascii="Times New Roman" w:hint="eastAsia"/>
                <w:sz w:val="21"/>
                <w:szCs w:val="21"/>
              </w:rPr>
              <w:t>否</w:t>
            </w:r>
          </w:p>
          <w:p w:rsidR="00951E67" w:rsidRDefault="0009327A">
            <w:pPr>
              <w:spacing w:line="440" w:lineRule="exact"/>
              <w:rPr>
                <w:szCs w:val="21"/>
              </w:rPr>
            </w:pPr>
            <w:r>
              <w:rPr>
                <w:sz w:val="32"/>
                <w:szCs w:val="32"/>
              </w:rPr>
              <w:t>□</w:t>
            </w:r>
            <w:r>
              <w:rPr>
                <w:rFonts w:hint="eastAsia"/>
                <w:szCs w:val="21"/>
              </w:rPr>
              <w:t>是</w:t>
            </w:r>
          </w:p>
        </w:tc>
      </w:tr>
      <w:tr w:rsidR="00951E67">
        <w:trPr>
          <w:trHeight w:val="880"/>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szCs w:val="21"/>
              </w:rPr>
              <w:t>5.1</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开标时间和地点</w:t>
            </w:r>
          </w:p>
        </w:tc>
        <w:tc>
          <w:tcPr>
            <w:tcW w:w="3734" w:type="dxa"/>
            <w:tcBorders>
              <w:top w:val="single" w:sz="4" w:space="0" w:color="auto"/>
              <w:left w:val="single" w:sz="4" w:space="0" w:color="auto"/>
              <w:bottom w:val="nil"/>
              <w:right w:val="single" w:sz="4" w:space="0" w:color="auto"/>
            </w:tcBorders>
            <w:vAlign w:val="center"/>
          </w:tcPr>
          <w:p w:rsidR="00951E67" w:rsidRDefault="0009327A">
            <w:pPr>
              <w:spacing w:line="440" w:lineRule="exact"/>
              <w:rPr>
                <w:szCs w:val="21"/>
              </w:rPr>
            </w:pPr>
            <w:r>
              <w:rPr>
                <w:rFonts w:hint="eastAsia"/>
                <w:szCs w:val="21"/>
              </w:rPr>
              <w:t>开标时间：同投标截止时间</w:t>
            </w:r>
          </w:p>
          <w:p w:rsidR="00951E67" w:rsidRDefault="0009327A">
            <w:pPr>
              <w:spacing w:line="440" w:lineRule="exact"/>
              <w:rPr>
                <w:szCs w:val="21"/>
              </w:rPr>
            </w:pPr>
            <w:r>
              <w:rPr>
                <w:rFonts w:hint="eastAsia"/>
                <w:szCs w:val="21"/>
              </w:rPr>
              <w:t>开标地点：同递交投标文件地点</w:t>
            </w:r>
          </w:p>
        </w:tc>
      </w:tr>
      <w:tr w:rsidR="00951E67">
        <w:trPr>
          <w:trHeight w:val="381"/>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szCs w:val="21"/>
              </w:rPr>
              <w:t>5.2</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开标程序</w:t>
            </w:r>
          </w:p>
        </w:tc>
        <w:tc>
          <w:tcPr>
            <w:tcW w:w="3734" w:type="dxa"/>
            <w:tcBorders>
              <w:top w:val="single" w:sz="4" w:space="0" w:color="auto"/>
              <w:left w:val="single" w:sz="4" w:space="0" w:color="auto"/>
              <w:bottom w:val="nil"/>
              <w:right w:val="single" w:sz="4" w:space="0" w:color="auto"/>
            </w:tcBorders>
            <w:vAlign w:val="center"/>
          </w:tcPr>
          <w:p w:rsidR="00951E67" w:rsidRDefault="0009327A">
            <w:pPr>
              <w:spacing w:line="440" w:lineRule="exact"/>
              <w:rPr>
                <w:szCs w:val="21"/>
              </w:rPr>
            </w:pPr>
            <w:r>
              <w:rPr>
                <w:rFonts w:hint="eastAsia"/>
                <w:szCs w:val="21"/>
              </w:rPr>
              <w:t>密封情况检查：投标人或投标人代表</w:t>
            </w:r>
          </w:p>
          <w:p w:rsidR="00951E67" w:rsidRDefault="0009327A">
            <w:pPr>
              <w:spacing w:line="440" w:lineRule="exact"/>
              <w:rPr>
                <w:szCs w:val="21"/>
              </w:rPr>
            </w:pPr>
            <w:r>
              <w:rPr>
                <w:rFonts w:hint="eastAsia"/>
                <w:szCs w:val="21"/>
              </w:rPr>
              <w:t>开标顺序：</w:t>
            </w:r>
            <w:r>
              <w:t>随机</w:t>
            </w:r>
          </w:p>
        </w:tc>
      </w:tr>
      <w:tr w:rsidR="00951E67">
        <w:trPr>
          <w:trHeight w:val="880"/>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szCs w:val="21"/>
              </w:rPr>
              <w:t>6.1.1</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评标委员会的组建</w:t>
            </w:r>
          </w:p>
        </w:tc>
        <w:tc>
          <w:tcPr>
            <w:tcW w:w="3734" w:type="dxa"/>
            <w:tcBorders>
              <w:top w:val="single" w:sz="4" w:space="0" w:color="auto"/>
              <w:left w:val="single" w:sz="4" w:space="0" w:color="auto"/>
              <w:bottom w:val="nil"/>
              <w:right w:val="single" w:sz="4" w:space="0" w:color="auto"/>
            </w:tcBorders>
            <w:vAlign w:val="center"/>
          </w:tcPr>
          <w:p w:rsidR="00951E67" w:rsidRDefault="0009327A">
            <w:pPr>
              <w:spacing w:line="440" w:lineRule="exact"/>
              <w:rPr>
                <w:szCs w:val="21"/>
              </w:rPr>
            </w:pPr>
            <w:r>
              <w:rPr>
                <w:rFonts w:hint="eastAsia"/>
                <w:szCs w:val="21"/>
              </w:rPr>
              <w:t>评标委员会构成：</w:t>
            </w:r>
            <w:r>
              <w:rPr>
                <w:rFonts w:hint="eastAsia"/>
                <w:szCs w:val="21"/>
                <w:u w:val="single"/>
              </w:rPr>
              <w:t>3</w:t>
            </w:r>
            <w:r>
              <w:rPr>
                <w:rFonts w:hint="eastAsia"/>
                <w:szCs w:val="21"/>
              </w:rPr>
              <w:t>人，其中招标人代表</w:t>
            </w:r>
            <w:r>
              <w:rPr>
                <w:rFonts w:hint="eastAsia"/>
                <w:szCs w:val="21"/>
                <w:u w:val="single"/>
              </w:rPr>
              <w:t>0</w:t>
            </w:r>
            <w:r>
              <w:rPr>
                <w:rFonts w:hint="eastAsia"/>
                <w:szCs w:val="21"/>
              </w:rPr>
              <w:t>人，专家</w:t>
            </w:r>
            <w:r>
              <w:rPr>
                <w:rFonts w:hint="eastAsia"/>
                <w:szCs w:val="21"/>
                <w:u w:val="single"/>
              </w:rPr>
              <w:t>3</w:t>
            </w:r>
            <w:r>
              <w:rPr>
                <w:rFonts w:hint="eastAsia"/>
                <w:szCs w:val="21"/>
              </w:rPr>
              <w:t>人；</w:t>
            </w:r>
          </w:p>
        </w:tc>
      </w:tr>
      <w:tr w:rsidR="00951E67">
        <w:trPr>
          <w:trHeight w:val="880"/>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6.3</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color w:val="000000"/>
                <w:szCs w:val="21"/>
              </w:rPr>
              <w:t>评标办法</w:t>
            </w:r>
          </w:p>
        </w:tc>
        <w:tc>
          <w:tcPr>
            <w:tcW w:w="3734" w:type="dxa"/>
            <w:tcBorders>
              <w:top w:val="single" w:sz="4" w:space="0" w:color="auto"/>
              <w:left w:val="single" w:sz="4" w:space="0" w:color="auto"/>
              <w:bottom w:val="nil"/>
              <w:right w:val="single" w:sz="4" w:space="0" w:color="auto"/>
            </w:tcBorders>
            <w:vAlign w:val="center"/>
          </w:tcPr>
          <w:p w:rsidR="00951E67" w:rsidRDefault="0009327A" w:rsidP="00D66C61">
            <w:pPr>
              <w:adjustRightInd w:val="0"/>
              <w:snapToGrid w:val="0"/>
              <w:spacing w:beforeLines="15" w:afterLines="15"/>
              <w:rPr>
                <w:sz w:val="32"/>
                <w:szCs w:val="32"/>
              </w:rPr>
            </w:pPr>
            <w:r>
              <w:rPr>
                <w:sz w:val="32"/>
                <w:szCs w:val="32"/>
              </w:rPr>
              <w:t>□</w:t>
            </w:r>
            <w:r>
              <w:rPr>
                <w:rFonts w:hint="eastAsia"/>
                <w:color w:val="000000"/>
                <w:szCs w:val="21"/>
              </w:rPr>
              <w:t>经评审的最低投标价法</w:t>
            </w:r>
          </w:p>
          <w:p w:rsidR="00951E67" w:rsidRDefault="0009327A" w:rsidP="00D66C61">
            <w:pPr>
              <w:adjustRightInd w:val="0"/>
              <w:snapToGrid w:val="0"/>
              <w:spacing w:beforeLines="15" w:afterLines="15"/>
              <w:rPr>
                <w:color w:val="000000"/>
                <w:szCs w:val="21"/>
              </w:rPr>
            </w:pPr>
            <w:r>
              <w:rPr>
                <w:rFonts w:hint="eastAsia"/>
                <w:sz w:val="32"/>
                <w:szCs w:val="32"/>
              </w:rPr>
              <w:t>√</w:t>
            </w:r>
            <w:r>
              <w:rPr>
                <w:rFonts w:hint="eastAsia"/>
                <w:color w:val="000000"/>
                <w:szCs w:val="21"/>
              </w:rPr>
              <w:t>合理低价法</w:t>
            </w:r>
            <w:r>
              <w:rPr>
                <w:rFonts w:hint="eastAsia"/>
                <w:color w:val="000000"/>
                <w:szCs w:val="21"/>
              </w:rPr>
              <w:t xml:space="preserve">  </w:t>
            </w:r>
          </w:p>
          <w:p w:rsidR="00951E67" w:rsidRDefault="0009327A" w:rsidP="00D66C61">
            <w:pPr>
              <w:adjustRightInd w:val="0"/>
              <w:snapToGrid w:val="0"/>
              <w:spacing w:beforeLines="15" w:afterLines="15"/>
              <w:rPr>
                <w:color w:val="000000"/>
                <w:szCs w:val="21"/>
              </w:rPr>
            </w:pPr>
            <w:r>
              <w:rPr>
                <w:sz w:val="32"/>
                <w:szCs w:val="32"/>
              </w:rPr>
              <w:t>□</w:t>
            </w:r>
            <w:r>
              <w:rPr>
                <w:color w:val="000000"/>
                <w:szCs w:val="21"/>
              </w:rPr>
              <w:t>综合评估法</w:t>
            </w:r>
          </w:p>
          <w:p w:rsidR="00951E67" w:rsidRDefault="0009327A">
            <w:pPr>
              <w:spacing w:line="440" w:lineRule="exact"/>
              <w:rPr>
                <w:sz w:val="32"/>
                <w:szCs w:val="32"/>
              </w:rPr>
            </w:pPr>
            <w:r>
              <w:rPr>
                <w:color w:val="000000"/>
                <w:szCs w:val="21"/>
              </w:rPr>
              <w:t>具体的评审内容详见第三章评标办法。</w:t>
            </w:r>
          </w:p>
        </w:tc>
      </w:tr>
      <w:tr w:rsidR="00951E67">
        <w:trPr>
          <w:trHeight w:val="880"/>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szCs w:val="21"/>
              </w:rPr>
              <w:t>7.1</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是否授权评标委员会确定中标人</w:t>
            </w:r>
          </w:p>
        </w:tc>
        <w:tc>
          <w:tcPr>
            <w:tcW w:w="3734" w:type="dxa"/>
            <w:tcBorders>
              <w:top w:val="single" w:sz="4" w:space="0" w:color="auto"/>
              <w:left w:val="single" w:sz="4" w:space="0" w:color="auto"/>
              <w:bottom w:val="nil"/>
              <w:right w:val="single" w:sz="4" w:space="0" w:color="auto"/>
            </w:tcBorders>
            <w:vAlign w:val="center"/>
          </w:tcPr>
          <w:p w:rsidR="00951E67" w:rsidRDefault="0009327A">
            <w:pPr>
              <w:spacing w:line="440" w:lineRule="exact"/>
              <w:rPr>
                <w:szCs w:val="21"/>
              </w:rPr>
            </w:pPr>
            <w:r>
              <w:rPr>
                <w:sz w:val="32"/>
                <w:szCs w:val="32"/>
              </w:rPr>
              <w:t>□</w:t>
            </w:r>
            <w:r>
              <w:rPr>
                <w:rFonts w:hint="eastAsia"/>
                <w:szCs w:val="21"/>
              </w:rPr>
              <w:t>是</w:t>
            </w:r>
          </w:p>
          <w:p w:rsidR="00951E67" w:rsidRDefault="0009327A">
            <w:pPr>
              <w:spacing w:line="440" w:lineRule="exact"/>
              <w:rPr>
                <w:szCs w:val="21"/>
              </w:rPr>
            </w:pPr>
            <w:r>
              <w:rPr>
                <w:rFonts w:hint="eastAsia"/>
                <w:sz w:val="32"/>
                <w:szCs w:val="32"/>
              </w:rPr>
              <w:t>√</w:t>
            </w:r>
            <w:r>
              <w:rPr>
                <w:rFonts w:hint="eastAsia"/>
                <w:szCs w:val="21"/>
              </w:rPr>
              <w:t>否，推荐的中标候选人数：</w:t>
            </w:r>
          </w:p>
        </w:tc>
      </w:tr>
      <w:tr w:rsidR="00951E67">
        <w:trPr>
          <w:trHeight w:val="528"/>
        </w:trPr>
        <w:tc>
          <w:tcPr>
            <w:tcW w:w="1008"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szCs w:val="21"/>
              </w:rPr>
              <w:t>7.2</w:t>
            </w:r>
          </w:p>
        </w:tc>
        <w:tc>
          <w:tcPr>
            <w:tcW w:w="3780" w:type="dxa"/>
            <w:tcBorders>
              <w:top w:val="single" w:sz="4" w:space="0" w:color="auto"/>
              <w:left w:val="single" w:sz="4" w:space="0" w:color="auto"/>
              <w:bottom w:val="nil"/>
              <w:right w:val="single" w:sz="4" w:space="0" w:color="auto"/>
            </w:tcBorders>
            <w:vAlign w:val="center"/>
          </w:tcPr>
          <w:p w:rsidR="00951E67" w:rsidRDefault="0009327A">
            <w:pPr>
              <w:spacing w:line="440" w:lineRule="exact"/>
              <w:jc w:val="center"/>
              <w:rPr>
                <w:szCs w:val="21"/>
              </w:rPr>
            </w:pPr>
            <w:r>
              <w:rPr>
                <w:rFonts w:hint="eastAsia"/>
                <w:szCs w:val="21"/>
              </w:rPr>
              <w:t>中标候选人公示媒介</w:t>
            </w:r>
          </w:p>
        </w:tc>
        <w:tc>
          <w:tcPr>
            <w:tcW w:w="3734" w:type="dxa"/>
            <w:tcBorders>
              <w:top w:val="single" w:sz="4" w:space="0" w:color="auto"/>
              <w:left w:val="single" w:sz="4" w:space="0" w:color="auto"/>
              <w:bottom w:val="nil"/>
              <w:right w:val="single" w:sz="4" w:space="0" w:color="auto"/>
            </w:tcBorders>
            <w:vAlign w:val="center"/>
          </w:tcPr>
          <w:p w:rsidR="00951E67" w:rsidRDefault="0009327A" w:rsidP="009A4088">
            <w:pPr>
              <w:spacing w:line="440" w:lineRule="exact"/>
              <w:ind w:firstLineChars="250" w:firstLine="525"/>
              <w:rPr>
                <w:sz w:val="32"/>
                <w:szCs w:val="32"/>
              </w:rPr>
            </w:pPr>
            <w:r>
              <w:rPr>
                <w:rFonts w:hint="eastAsia"/>
                <w:szCs w:val="21"/>
              </w:rPr>
              <w:t>“</w:t>
            </w:r>
            <w:r w:rsidR="009A4088">
              <w:rPr>
                <w:rFonts w:hint="eastAsia"/>
                <w:szCs w:val="21"/>
              </w:rPr>
              <w:t>泰州市教育局网站</w:t>
            </w:r>
            <w:r>
              <w:rPr>
                <w:rFonts w:hint="eastAsia"/>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7.4.1</w:t>
            </w:r>
          </w:p>
        </w:tc>
        <w:tc>
          <w:tcPr>
            <w:tcW w:w="37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履约担保</w:t>
            </w:r>
          </w:p>
        </w:tc>
        <w:tc>
          <w:tcPr>
            <w:tcW w:w="3734"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color w:val="FF0000"/>
                <w:szCs w:val="21"/>
              </w:rPr>
            </w:pPr>
            <w:r>
              <w:rPr>
                <w:rFonts w:hint="eastAsia"/>
                <w:szCs w:val="21"/>
              </w:rPr>
              <w:t>履约担保的形式：银行汇票</w:t>
            </w:r>
          </w:p>
        </w:tc>
      </w:tr>
      <w:tr w:rsidR="00951E67">
        <w:tc>
          <w:tcPr>
            <w:tcW w:w="8522"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b/>
                <w:szCs w:val="21"/>
              </w:rPr>
            </w:pP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b/>
                <w:szCs w:val="21"/>
              </w:rPr>
              <w:t>9</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需要补充的其他内容</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9.1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合同价格形式：</w:t>
            </w:r>
            <w:r>
              <w:rPr>
                <w:rFonts w:hint="eastAsia"/>
                <w:sz w:val="32"/>
                <w:szCs w:val="32"/>
              </w:rPr>
              <w:t>√</w:t>
            </w:r>
            <w:r>
              <w:rPr>
                <w:rFonts w:hint="eastAsia"/>
                <w:szCs w:val="21"/>
              </w:rPr>
              <w:t>单价合同</w:t>
            </w:r>
            <w:r>
              <w:rPr>
                <w:rFonts w:hint="eastAsia"/>
                <w:szCs w:val="21"/>
              </w:rPr>
              <w:t xml:space="preserve">    </w:t>
            </w:r>
            <w:r>
              <w:rPr>
                <w:sz w:val="32"/>
                <w:szCs w:val="32"/>
              </w:rPr>
              <w:t>□</w:t>
            </w:r>
            <w:r>
              <w:rPr>
                <w:rFonts w:hint="eastAsia"/>
                <w:szCs w:val="21"/>
              </w:rPr>
              <w:t>总价合同</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9.2</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ind w:firstLineChars="150" w:firstLine="315"/>
              <w:rPr>
                <w:rFonts w:ascii="宋体" w:hAnsi="宋体" w:cs="Arial"/>
                <w:color w:val="000000"/>
                <w:szCs w:val="21"/>
              </w:rPr>
            </w:pPr>
            <w:r>
              <w:rPr>
                <w:rFonts w:ascii="宋体" w:hAnsi="宋体" w:cs="Arial" w:hint="eastAsia"/>
                <w:color w:val="000000"/>
                <w:szCs w:val="21"/>
              </w:rPr>
              <w:t>一、投标人应按下列第</w:t>
            </w:r>
            <w:r>
              <w:rPr>
                <w:rFonts w:ascii="宋体" w:hAnsi="宋体" w:cs="Arial" w:hint="eastAsia"/>
                <w:color w:val="000000"/>
                <w:szCs w:val="21"/>
                <w:u w:val="single"/>
              </w:rPr>
              <w:t xml:space="preserve">  2  </w:t>
            </w:r>
            <w:r>
              <w:rPr>
                <w:rFonts w:ascii="宋体" w:hAnsi="宋体" w:cs="Arial" w:hint="eastAsia"/>
                <w:color w:val="000000"/>
                <w:szCs w:val="21"/>
              </w:rPr>
              <w:t>项要求出席开标会。</w:t>
            </w:r>
          </w:p>
          <w:p w:rsidR="00951E67" w:rsidRDefault="0009327A">
            <w:pPr>
              <w:ind w:firstLineChars="196" w:firstLine="413"/>
              <w:rPr>
                <w:color w:val="0000FF"/>
              </w:rPr>
            </w:pPr>
            <w:r>
              <w:rPr>
                <w:rFonts w:ascii="宋体" w:hAnsi="宋体" w:cs="Arial" w:hint="eastAsia"/>
                <w:b/>
                <w:color w:val="0000FF"/>
                <w:szCs w:val="21"/>
              </w:rPr>
              <w:t>1.</w:t>
            </w:r>
            <w:r>
              <w:rPr>
                <w:rFonts w:hint="eastAsia"/>
                <w:b/>
                <w:color w:val="0000FF"/>
              </w:rPr>
              <w:t>投标人的法定代表人应按时参加开标会，并持本企业营业执照原件、</w:t>
            </w:r>
            <w:r>
              <w:rPr>
                <w:b/>
                <w:color w:val="0000FF"/>
              </w:rPr>
              <w:t>个人</w:t>
            </w:r>
            <w:r>
              <w:rPr>
                <w:rFonts w:hint="eastAsia"/>
                <w:b/>
                <w:color w:val="0000FF"/>
              </w:rPr>
              <w:t>二代身份证</w:t>
            </w:r>
            <w:r>
              <w:rPr>
                <w:b/>
                <w:color w:val="0000FF"/>
              </w:rPr>
              <w:t>原件</w:t>
            </w:r>
            <w:r>
              <w:rPr>
                <w:rFonts w:hint="eastAsia"/>
                <w:b/>
                <w:color w:val="0000FF"/>
              </w:rPr>
              <w:t>，在投标截止时间前签到。</w:t>
            </w:r>
          </w:p>
          <w:p w:rsidR="00951E67" w:rsidRDefault="0009327A">
            <w:pPr>
              <w:ind w:firstLineChars="200" w:firstLine="420"/>
            </w:pPr>
            <w:r>
              <w:t>投标人</w:t>
            </w:r>
            <w:r>
              <w:rPr>
                <w:rFonts w:hint="eastAsia"/>
              </w:rPr>
              <w:t>法定代表人</w:t>
            </w:r>
            <w:r>
              <w:t>出席开标会迟到，</w:t>
            </w:r>
            <w:r>
              <w:rPr>
                <w:rFonts w:hint="eastAsia"/>
              </w:rPr>
              <w:t>或未提交本企业营业执照、</w:t>
            </w:r>
            <w:r>
              <w:t>或未持个人</w:t>
            </w:r>
            <w:r>
              <w:rPr>
                <w:rFonts w:hint="eastAsia"/>
              </w:rPr>
              <w:t>二代身份证</w:t>
            </w:r>
            <w:r>
              <w:t>原件</w:t>
            </w:r>
            <w:r>
              <w:rPr>
                <w:rFonts w:hint="eastAsia"/>
              </w:rPr>
              <w:t>签到</w:t>
            </w:r>
            <w:r>
              <w:t>的，由招标人核实确认并如实记录，</w:t>
            </w:r>
            <w:r>
              <w:rPr>
                <w:rFonts w:hint="eastAsia"/>
              </w:rPr>
              <w:t>其投标文件作无效投标文件处理</w:t>
            </w:r>
            <w:r>
              <w:t>。</w:t>
            </w:r>
          </w:p>
          <w:p w:rsidR="00951E67" w:rsidRDefault="0009327A">
            <w:pPr>
              <w:ind w:firstLineChars="200" w:firstLine="422"/>
              <w:rPr>
                <w:b/>
                <w:color w:val="0000FF"/>
              </w:rPr>
            </w:pPr>
            <w:r>
              <w:rPr>
                <w:rFonts w:ascii="宋体" w:hAnsi="宋体" w:cs="Arial" w:hint="eastAsia"/>
                <w:b/>
                <w:color w:val="0000FF"/>
                <w:szCs w:val="21"/>
              </w:rPr>
              <w:lastRenderedPageBreak/>
              <w:t>2.</w:t>
            </w:r>
            <w:r>
              <w:rPr>
                <w:rFonts w:hint="eastAsia"/>
                <w:b/>
                <w:color w:val="0000FF"/>
              </w:rPr>
              <w:t>投标人拟派的项目经理应当作为投标人的委托代理人</w:t>
            </w:r>
            <w:r>
              <w:rPr>
                <w:b/>
                <w:color w:val="0000FF"/>
              </w:rPr>
              <w:t>按时</w:t>
            </w:r>
            <w:r>
              <w:rPr>
                <w:rFonts w:hint="eastAsia"/>
                <w:b/>
                <w:color w:val="0000FF"/>
              </w:rPr>
              <w:t>参加</w:t>
            </w:r>
            <w:r>
              <w:rPr>
                <w:b/>
                <w:color w:val="0000FF"/>
              </w:rPr>
              <w:t>开标会</w:t>
            </w:r>
            <w:r>
              <w:rPr>
                <w:rFonts w:hint="eastAsia"/>
                <w:b/>
                <w:color w:val="0000FF"/>
              </w:rPr>
              <w:t>，并持</w:t>
            </w:r>
            <w:r>
              <w:rPr>
                <w:b/>
                <w:color w:val="0000FF"/>
              </w:rPr>
              <w:t>个人</w:t>
            </w:r>
            <w:r>
              <w:rPr>
                <w:rFonts w:hint="eastAsia"/>
                <w:b/>
                <w:color w:val="0000FF"/>
              </w:rPr>
              <w:t>二代</w:t>
            </w:r>
            <w:r>
              <w:rPr>
                <w:b/>
                <w:color w:val="0000FF"/>
              </w:rPr>
              <w:t>身份证原件、本人的注册执业证书原件</w:t>
            </w:r>
            <w:r>
              <w:rPr>
                <w:rFonts w:hint="eastAsia"/>
                <w:b/>
                <w:color w:val="0000FF"/>
              </w:rPr>
              <w:t>，在投标截止时间前签到。</w:t>
            </w:r>
          </w:p>
          <w:p w:rsidR="00951E67" w:rsidRDefault="0009327A">
            <w:pPr>
              <w:ind w:firstLineChars="200" w:firstLine="420"/>
            </w:pPr>
            <w:r>
              <w:t>投标人拟派项目</w:t>
            </w:r>
            <w:r>
              <w:rPr>
                <w:rFonts w:hint="eastAsia"/>
              </w:rPr>
              <w:t>经理</w:t>
            </w:r>
            <w:r>
              <w:t>出席开标会迟到，或未持个人</w:t>
            </w:r>
            <w:r>
              <w:rPr>
                <w:rFonts w:hint="eastAsia"/>
              </w:rPr>
              <w:t>二代身份证</w:t>
            </w:r>
            <w:r>
              <w:t>原件、本人的注册执业证书原件</w:t>
            </w:r>
            <w:r>
              <w:rPr>
                <w:rFonts w:hint="eastAsia"/>
              </w:rPr>
              <w:t>签到</w:t>
            </w:r>
            <w:r>
              <w:t>的，</w:t>
            </w:r>
            <w:r>
              <w:rPr>
                <w:rFonts w:hint="eastAsia"/>
              </w:rPr>
              <w:t>或者签到的项目经理与投标文件中载明的项目经理不是同一人的，</w:t>
            </w:r>
            <w:r>
              <w:t>由招标人核实确认并如实记录，</w:t>
            </w:r>
            <w:r>
              <w:rPr>
                <w:rFonts w:hint="eastAsia"/>
              </w:rPr>
              <w:t>其投标文件作无效投标文件处理</w:t>
            </w:r>
            <w: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lastRenderedPageBreak/>
              <w:t>10</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ind w:firstLineChars="200" w:firstLine="480"/>
            </w:pPr>
            <w:r>
              <w:rPr>
                <w:rFonts w:cs="Arial" w:hint="eastAsia"/>
                <w:color w:val="000000"/>
                <w:sz w:val="24"/>
              </w:rPr>
              <w:t>招标控制价、</w:t>
            </w:r>
            <w:r>
              <w:rPr>
                <w:rFonts w:cs="Arial"/>
                <w:color w:val="000000"/>
                <w:sz w:val="24"/>
              </w:rPr>
              <w:t>招标人期望值</w:t>
            </w:r>
            <w:r>
              <w:rPr>
                <w:rFonts w:cs="Arial" w:hint="eastAsia"/>
                <w:color w:val="000000"/>
                <w:sz w:val="24"/>
              </w:rPr>
              <w:t>及</w:t>
            </w:r>
            <w:r>
              <w:rPr>
                <w:rFonts w:cs="Arial"/>
                <w:color w:val="000000"/>
                <w:sz w:val="24"/>
              </w:rPr>
              <w:t>投标成本</w:t>
            </w:r>
            <w:r>
              <w:rPr>
                <w:rFonts w:cs="Arial" w:hint="eastAsia"/>
                <w:color w:val="000000"/>
                <w:sz w:val="24"/>
              </w:rPr>
              <w:t>预警</w:t>
            </w:r>
            <w:r>
              <w:rPr>
                <w:rFonts w:cs="Arial"/>
                <w:color w:val="000000"/>
                <w:sz w:val="24"/>
              </w:rPr>
              <w:t>价</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rFonts w:ascii="宋体" w:hAnsi="宋体" w:cs="Arial"/>
                <w:bCs/>
                <w:color w:val="000000"/>
                <w:szCs w:val="21"/>
              </w:rPr>
              <w:t>10.</w:t>
            </w:r>
            <w:r>
              <w:rPr>
                <w:rFonts w:ascii="宋体" w:hAnsi="宋体" w:cs="Arial" w:hint="eastAsia"/>
                <w:bCs/>
                <w:color w:val="000000"/>
                <w:szCs w:val="21"/>
              </w:rPr>
              <w:t>1.1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320" w:lineRule="exact"/>
              <w:rPr>
                <w:rFonts w:hAnsi="宋体"/>
                <w:color w:val="000000"/>
                <w:szCs w:val="21"/>
              </w:rPr>
            </w:pPr>
            <w:r>
              <w:rPr>
                <w:rFonts w:ascii="宋体" w:hAnsi="宋体"/>
                <w:color w:val="000000"/>
              </w:rPr>
              <w:t>1.</w:t>
            </w:r>
            <w:r>
              <w:rPr>
                <w:rFonts w:ascii="宋体" w:hAnsi="宋体" w:hint="eastAsia"/>
                <w:color w:val="000000"/>
              </w:rPr>
              <w:t>本次招标：设招标控制价，工程量清单及招标控制价</w:t>
            </w:r>
            <w:r>
              <w:rPr>
                <w:rFonts w:hAnsi="宋体" w:hint="eastAsia"/>
                <w:color w:val="000000"/>
                <w:szCs w:val="21"/>
              </w:rPr>
              <w:t>在招标文件发布的同时发布，。</w:t>
            </w:r>
          </w:p>
          <w:p w:rsidR="00951E67" w:rsidRDefault="0009327A">
            <w:pPr>
              <w:spacing w:line="320" w:lineRule="exact"/>
              <w:rPr>
                <w:rFonts w:hAnsi="宋体"/>
                <w:color w:val="FF0000"/>
                <w:szCs w:val="21"/>
              </w:rPr>
            </w:pPr>
            <w:r>
              <w:rPr>
                <w:rFonts w:hAnsi="宋体" w:hint="eastAsia"/>
                <w:color w:val="FF0000"/>
                <w:szCs w:val="21"/>
              </w:rPr>
              <w:t>2.</w:t>
            </w:r>
            <w:r>
              <w:rPr>
                <w:rFonts w:hAnsi="宋体" w:hint="eastAsia"/>
                <w:color w:val="FF0000"/>
                <w:szCs w:val="21"/>
              </w:rPr>
              <w:t>本次招标：设有招标人期望值（投标报价高于招标人期望值的作废标处理）</w:t>
            </w:r>
          </w:p>
          <w:p w:rsidR="00951E67" w:rsidRDefault="0009327A">
            <w:pPr>
              <w:spacing w:line="320" w:lineRule="exact"/>
              <w:rPr>
                <w:rFonts w:ascii="宋体"/>
                <w:color w:val="000000"/>
              </w:rPr>
            </w:pPr>
            <w:r>
              <w:rPr>
                <w:rFonts w:hAnsi="宋体"/>
                <w:color w:val="FF0000"/>
                <w:szCs w:val="21"/>
              </w:rPr>
              <w:t>3.</w:t>
            </w:r>
            <w:r>
              <w:rPr>
                <w:rFonts w:hAnsi="宋体" w:hint="eastAsia"/>
                <w:color w:val="FF0000"/>
                <w:szCs w:val="21"/>
              </w:rPr>
              <w:t>招标人期望值</w:t>
            </w:r>
            <w:r>
              <w:rPr>
                <w:rFonts w:hAnsi="宋体" w:hint="eastAsia"/>
                <w:color w:val="FF0000"/>
                <w:szCs w:val="21"/>
              </w:rPr>
              <w:t>=</w:t>
            </w:r>
            <w:r>
              <w:rPr>
                <w:rFonts w:hAnsi="宋体" w:hint="eastAsia"/>
                <w:color w:val="FF0000"/>
                <w:szCs w:val="21"/>
              </w:rPr>
              <w:t>招标控制价×</w:t>
            </w:r>
            <w:r>
              <w:rPr>
                <w:rFonts w:hAnsi="宋体" w:hint="eastAsia"/>
                <w:color w:val="FF0000"/>
                <w:szCs w:val="21"/>
              </w:rPr>
              <w:t>(100</w:t>
            </w:r>
            <w:r>
              <w:rPr>
                <w:rFonts w:hAnsi="宋体" w:hint="eastAsia"/>
                <w:color w:val="FF0000"/>
                <w:szCs w:val="21"/>
              </w:rPr>
              <w:t>－</w:t>
            </w:r>
            <w:r>
              <w:rPr>
                <w:rFonts w:hAnsi="宋体" w:hint="eastAsia"/>
                <w:color w:val="FF0000"/>
                <w:szCs w:val="21"/>
              </w:rPr>
              <w:t xml:space="preserve">L)%, </w:t>
            </w:r>
            <w:r>
              <w:rPr>
                <w:rFonts w:hAnsi="宋体" w:hint="eastAsia"/>
                <w:color w:val="FF0000"/>
                <w:szCs w:val="21"/>
              </w:rPr>
              <w:t>本招标项目</w:t>
            </w:r>
            <w:r>
              <w:rPr>
                <w:rFonts w:hAnsi="宋体" w:hint="eastAsia"/>
                <w:color w:val="FF0000"/>
                <w:szCs w:val="21"/>
              </w:rPr>
              <w:t xml:space="preserve"> L=</w:t>
            </w:r>
            <w:r>
              <w:rPr>
                <w:rFonts w:hAnsi="宋体" w:hint="eastAsia"/>
                <w:color w:val="FF0000"/>
                <w:szCs w:val="21"/>
                <w:u w:val="single"/>
              </w:rPr>
              <w:t xml:space="preserve">      5       </w:t>
            </w:r>
            <w:r>
              <w:rPr>
                <w:rFonts w:hAnsi="宋体" w:hint="eastAsia"/>
                <w:color w:val="000000"/>
                <w:szCs w:val="21"/>
              </w:rPr>
              <w:t>。</w:t>
            </w:r>
          </w:p>
          <w:p w:rsidR="00951E67" w:rsidRDefault="0009327A">
            <w:pPr>
              <w:spacing w:line="320" w:lineRule="exact"/>
              <w:rPr>
                <w:rFonts w:ascii="Arial" w:hAnsi="Arial" w:cs="Arial"/>
                <w:bCs/>
                <w:szCs w:val="21"/>
              </w:rPr>
            </w:pPr>
            <w:r>
              <w:rPr>
                <w:rFonts w:ascii="宋体" w:hAnsi="宋体" w:hint="eastAsia"/>
                <w:color w:val="000000"/>
              </w:rPr>
              <w:t>其中：</w:t>
            </w:r>
            <w:r>
              <w:rPr>
                <w:rFonts w:ascii="宋体" w:hAnsi="宋体" w:hint="eastAsia"/>
              </w:rPr>
              <w:t>暂列金额</w:t>
            </w:r>
            <w:r>
              <w:rPr>
                <w:rFonts w:ascii="宋体" w:hAnsi="宋体" w:hint="eastAsia"/>
                <w:color w:val="FF0000"/>
                <w:u w:val="single"/>
              </w:rPr>
              <w:t>详见招标</w:t>
            </w:r>
            <w:r>
              <w:rPr>
                <w:rFonts w:ascii="宋体" w:hAnsi="宋体"/>
                <w:color w:val="FF0000"/>
                <w:u w:val="single"/>
              </w:rPr>
              <w:t>控制价</w:t>
            </w:r>
            <w:r>
              <w:rPr>
                <w:rFonts w:ascii="Arial" w:hAnsi="Arial" w:cs="Arial" w:hint="eastAsia"/>
                <w:bCs/>
                <w:szCs w:val="21"/>
              </w:rPr>
              <w:t>元；</w:t>
            </w:r>
          </w:p>
          <w:p w:rsidR="00951E67" w:rsidRDefault="0009327A">
            <w:pPr>
              <w:spacing w:line="320" w:lineRule="exact"/>
              <w:ind w:firstLineChars="300" w:firstLine="630"/>
              <w:rPr>
                <w:rFonts w:ascii="Arial" w:hAnsi="Arial" w:cs="Arial"/>
                <w:bCs/>
                <w:szCs w:val="21"/>
              </w:rPr>
            </w:pPr>
            <w:r>
              <w:rPr>
                <w:rFonts w:ascii="Arial" w:hAnsi="Arial" w:cs="Arial" w:hint="eastAsia"/>
                <w:bCs/>
                <w:szCs w:val="21"/>
              </w:rPr>
              <w:t>专业工程暂估价</w:t>
            </w:r>
            <w:r>
              <w:rPr>
                <w:rFonts w:ascii="宋体" w:hAnsi="宋体" w:hint="eastAsia"/>
                <w:color w:val="FF0000"/>
                <w:u w:val="single"/>
              </w:rPr>
              <w:t>详见招标</w:t>
            </w:r>
            <w:r>
              <w:rPr>
                <w:rFonts w:ascii="宋体" w:hAnsi="宋体"/>
                <w:color w:val="FF0000"/>
                <w:u w:val="single"/>
              </w:rPr>
              <w:t>控制价</w:t>
            </w:r>
            <w:r>
              <w:rPr>
                <w:rFonts w:ascii="Arial" w:hAnsi="Arial" w:cs="Arial" w:hint="eastAsia"/>
                <w:bCs/>
                <w:szCs w:val="21"/>
              </w:rPr>
              <w:t>元；</w:t>
            </w:r>
          </w:p>
          <w:p w:rsidR="00951E67" w:rsidRDefault="0009327A">
            <w:pPr>
              <w:spacing w:line="320" w:lineRule="exact"/>
              <w:ind w:firstLineChars="300" w:firstLine="630"/>
              <w:rPr>
                <w:rFonts w:ascii="Arial" w:hAnsi="Arial" w:cs="Arial"/>
                <w:bCs/>
                <w:szCs w:val="21"/>
              </w:rPr>
            </w:pPr>
            <w:r>
              <w:rPr>
                <w:rFonts w:ascii="Arial" w:hAnsi="Arial" w:cs="Arial" w:hint="eastAsia"/>
                <w:bCs/>
                <w:szCs w:val="21"/>
              </w:rPr>
              <w:t>材料和工程设备暂估价合计金额：</w:t>
            </w:r>
            <w:r>
              <w:rPr>
                <w:rFonts w:ascii="宋体" w:hAnsi="宋体" w:hint="eastAsia"/>
                <w:color w:val="FF0000"/>
                <w:u w:val="single"/>
              </w:rPr>
              <w:t>详见招标</w:t>
            </w:r>
            <w:r>
              <w:rPr>
                <w:rFonts w:ascii="宋体" w:hAnsi="宋体"/>
                <w:color w:val="FF0000"/>
                <w:u w:val="single"/>
              </w:rPr>
              <w:t>控制价</w:t>
            </w:r>
            <w:r>
              <w:rPr>
                <w:rFonts w:ascii="Arial" w:hAnsi="Arial" w:cs="Arial" w:hint="eastAsia"/>
                <w:bCs/>
                <w:szCs w:val="21"/>
              </w:rPr>
              <w:t>元；</w:t>
            </w:r>
          </w:p>
          <w:p w:rsidR="00951E67" w:rsidRDefault="0009327A">
            <w:pPr>
              <w:spacing w:line="320" w:lineRule="exact"/>
              <w:ind w:firstLineChars="300" w:firstLine="630"/>
              <w:rPr>
                <w:rFonts w:ascii="Arial" w:hAnsi="Arial" w:cs="Arial"/>
                <w:bCs/>
                <w:szCs w:val="21"/>
              </w:rPr>
            </w:pPr>
            <w:r>
              <w:rPr>
                <w:rFonts w:ascii="Arial" w:hAnsi="Arial" w:cs="Arial" w:hint="eastAsia"/>
                <w:bCs/>
                <w:szCs w:val="21"/>
              </w:rPr>
              <w:t>上述数据以最后发出的</w:t>
            </w:r>
            <w:r>
              <w:rPr>
                <w:rFonts w:ascii="宋体" w:hAnsi="宋体" w:hint="eastAsia"/>
              </w:rPr>
              <w:t>工程量清单及招标控制价为准</w:t>
            </w:r>
            <w:r>
              <w:rPr>
                <w:rFonts w:ascii="Arial" w:hAnsi="Arial" w:cs="Arial" w:hint="eastAsia"/>
                <w:bCs/>
                <w:szCs w:val="21"/>
              </w:rPr>
              <w:t>。</w:t>
            </w:r>
          </w:p>
          <w:p w:rsidR="00951E67" w:rsidRDefault="0009327A">
            <w:pPr>
              <w:spacing w:line="320" w:lineRule="exact"/>
              <w:rPr>
                <w:rFonts w:ascii="Arial" w:hAnsi="Arial" w:cs="Arial"/>
                <w:bCs/>
                <w:szCs w:val="21"/>
              </w:rPr>
            </w:pPr>
            <w:r>
              <w:rPr>
                <w:rFonts w:ascii="Arial" w:hAnsi="Arial" w:cs="Arial" w:hint="eastAsia"/>
                <w:bCs/>
                <w:szCs w:val="21"/>
              </w:rPr>
              <w:t>4.</w:t>
            </w:r>
            <w:r>
              <w:rPr>
                <w:rFonts w:ascii="Arial" w:hAnsi="Arial" w:cs="Arial" w:hint="eastAsia"/>
                <w:bCs/>
                <w:szCs w:val="21"/>
              </w:rPr>
              <w:t>本次</w:t>
            </w:r>
            <w:r>
              <w:rPr>
                <w:rFonts w:ascii="Arial" w:hAnsi="Arial" w:cs="Arial"/>
                <w:bCs/>
                <w:szCs w:val="21"/>
              </w:rPr>
              <w:t>招标：设有投标成本预警价</w:t>
            </w:r>
          </w:p>
          <w:p w:rsidR="00951E67" w:rsidRDefault="0009327A">
            <w:pPr>
              <w:spacing w:line="320" w:lineRule="exact"/>
            </w:pPr>
            <w:r>
              <w:rPr>
                <w:rFonts w:ascii="Arial" w:hAnsi="Arial" w:cs="Arial" w:hint="eastAsia"/>
                <w:bCs/>
                <w:szCs w:val="21"/>
              </w:rPr>
              <w:t>5.</w:t>
            </w:r>
            <w:r>
              <w:rPr>
                <w:rFonts w:ascii="Arial" w:hAnsi="Arial" w:cs="Arial" w:hint="eastAsia"/>
                <w:bCs/>
                <w:szCs w:val="21"/>
              </w:rPr>
              <w:t>投标</w:t>
            </w:r>
            <w:r>
              <w:rPr>
                <w:rFonts w:ascii="Arial" w:hAnsi="Arial" w:cs="Arial"/>
                <w:bCs/>
                <w:szCs w:val="21"/>
              </w:rPr>
              <w:t>成本预警价</w:t>
            </w:r>
            <w:r>
              <w:rPr>
                <w:rFonts w:ascii="Arial" w:hAnsi="Arial" w:cs="Arial"/>
                <w:bCs/>
                <w:szCs w:val="21"/>
              </w:rPr>
              <w:t>=</w:t>
            </w:r>
            <w:r>
              <w:rPr>
                <w:rFonts w:hAnsi="宋体" w:hint="eastAsia"/>
                <w:color w:val="FF0000"/>
                <w:szCs w:val="21"/>
              </w:rPr>
              <w:t>招标控制价×</w:t>
            </w:r>
            <w:r>
              <w:rPr>
                <w:rFonts w:hAnsi="宋体" w:hint="eastAsia"/>
                <w:color w:val="FF0000"/>
                <w:szCs w:val="21"/>
              </w:rPr>
              <w:t>(100</w:t>
            </w:r>
            <w:r>
              <w:rPr>
                <w:rFonts w:hAnsi="宋体" w:hint="eastAsia"/>
                <w:color w:val="FF0000"/>
                <w:szCs w:val="21"/>
              </w:rPr>
              <w:t>－</w:t>
            </w:r>
            <w:r>
              <w:rPr>
                <w:rFonts w:hAnsi="宋体"/>
                <w:color w:val="FF0000"/>
                <w:szCs w:val="21"/>
              </w:rPr>
              <w:t>K</w:t>
            </w:r>
            <w:r>
              <w:rPr>
                <w:rFonts w:hAnsi="宋体" w:hint="eastAsia"/>
                <w:color w:val="FF0000"/>
                <w:szCs w:val="21"/>
              </w:rPr>
              <w:t>)%, K</w:t>
            </w:r>
            <w:r>
              <w:rPr>
                <w:rFonts w:hAnsi="宋体" w:hint="eastAsia"/>
                <w:color w:val="FF0000"/>
                <w:szCs w:val="21"/>
              </w:rPr>
              <w:t>的</w:t>
            </w:r>
            <w:r>
              <w:rPr>
                <w:rFonts w:hAnsi="宋体"/>
                <w:color w:val="FF0000"/>
                <w:szCs w:val="21"/>
              </w:rPr>
              <w:t>取值</w:t>
            </w:r>
            <w:r>
              <w:rPr>
                <w:rFonts w:hAnsi="宋体" w:hint="eastAsia"/>
                <w:color w:val="FF0000"/>
                <w:szCs w:val="21"/>
              </w:rPr>
              <w:t>：建筑工程为</w:t>
            </w:r>
            <w:r>
              <w:rPr>
                <w:rFonts w:hAnsi="宋体" w:hint="eastAsia"/>
                <w:color w:val="FF0000"/>
                <w:szCs w:val="21"/>
              </w:rPr>
              <w:t>12</w:t>
            </w:r>
            <w:r>
              <w:rPr>
                <w:rFonts w:hAnsi="宋体" w:hint="eastAsia"/>
                <w:color w:val="FF0000"/>
                <w:szCs w:val="21"/>
              </w:rPr>
              <w:t>，装修、安装工程为</w:t>
            </w:r>
            <w:r>
              <w:rPr>
                <w:rFonts w:hAnsi="宋体" w:hint="eastAsia"/>
                <w:color w:val="FF0000"/>
                <w:szCs w:val="21"/>
              </w:rPr>
              <w:t>17</w:t>
            </w:r>
            <w:r>
              <w:rPr>
                <w:rFonts w:hAnsi="宋体" w:hint="eastAsia"/>
                <w:color w:val="FF0000"/>
                <w:szCs w:val="21"/>
              </w:rPr>
              <w:t>，市政工程为</w:t>
            </w:r>
            <w:r>
              <w:rPr>
                <w:rFonts w:hAnsi="宋体" w:hint="eastAsia"/>
                <w:color w:val="FF0000"/>
                <w:szCs w:val="21"/>
              </w:rPr>
              <w:t>18</w:t>
            </w:r>
            <w:r>
              <w:rPr>
                <w:rFonts w:hAnsi="宋体" w:hint="eastAsia"/>
                <w:color w:val="FF0000"/>
                <w:szCs w:val="21"/>
              </w:rPr>
              <w:t>，园林绿化工程为</w:t>
            </w:r>
            <w:r>
              <w:rPr>
                <w:rFonts w:hAnsi="宋体" w:hint="eastAsia"/>
                <w:color w:val="FF0000"/>
                <w:szCs w:val="21"/>
              </w:rPr>
              <w:t>24</w:t>
            </w:r>
            <w:r>
              <w:rPr>
                <w:rFonts w:hAnsi="宋体" w:hint="eastAsia"/>
                <w:color w:val="FF0000"/>
                <w:szCs w:val="21"/>
              </w:rPr>
              <w:t>，其他工程为</w:t>
            </w:r>
            <w:r>
              <w:rPr>
                <w:rFonts w:hAnsi="宋体" w:hint="eastAsia"/>
                <w:color w:val="FF0000"/>
                <w:szCs w:val="21"/>
              </w:rPr>
              <w:t>17</w:t>
            </w:r>
            <w:r>
              <w:rPr>
                <w:rFonts w:hAnsi="宋体" w:hint="eastAsia"/>
                <w:color w:val="FF0000"/>
                <w:szCs w:val="21"/>
              </w:rPr>
              <w:t>。</w:t>
            </w:r>
          </w:p>
        </w:tc>
      </w:tr>
      <w:tr w:rsidR="00951E67">
        <w:tc>
          <w:tcPr>
            <w:tcW w:w="1008" w:type="dxa"/>
            <w:tcBorders>
              <w:top w:val="single" w:sz="4" w:space="0" w:color="auto"/>
              <w:left w:val="single" w:sz="4" w:space="0" w:color="auto"/>
              <w:bottom w:val="single" w:sz="4" w:space="0" w:color="auto"/>
              <w:right w:val="single" w:sz="4" w:space="0" w:color="auto"/>
            </w:tcBorders>
            <w:vAlign w:val="center"/>
          </w:tcPr>
          <w:p w:rsidR="00951E67" w:rsidRDefault="0009327A">
            <w:pPr>
              <w:rPr>
                <w:rFonts w:ascii="宋体" w:hAnsi="宋体" w:cs="Arial"/>
                <w:bCs/>
                <w:color w:val="000000"/>
                <w:szCs w:val="21"/>
              </w:rPr>
            </w:pPr>
            <w:r>
              <w:rPr>
                <w:rFonts w:hint="eastAsia"/>
                <w:color w:val="000000"/>
              </w:rPr>
              <w:t>10.1.2</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rPr>
                <w:color w:val="FF0000"/>
              </w:rPr>
            </w:pPr>
            <w:r>
              <w:rPr>
                <w:color w:val="FF0000"/>
              </w:rPr>
              <w:t>1.</w:t>
            </w:r>
            <w:r>
              <w:rPr>
                <w:rFonts w:hint="eastAsia"/>
                <w:color w:val="FF0000"/>
              </w:rPr>
              <w:t>当</w:t>
            </w:r>
            <w:r>
              <w:rPr>
                <w:color w:val="FF0000"/>
              </w:rPr>
              <w:t>投标人的</w:t>
            </w:r>
            <w:r>
              <w:rPr>
                <w:rFonts w:hint="eastAsia"/>
                <w:color w:val="FF0000"/>
              </w:rPr>
              <w:t>投标</w:t>
            </w:r>
            <w:r>
              <w:rPr>
                <w:color w:val="FF0000"/>
              </w:rPr>
              <w:t>报价低于投标成本预警价时，投标人必须提供</w:t>
            </w:r>
            <w:r>
              <w:rPr>
                <w:rFonts w:hint="eastAsia"/>
                <w:color w:val="FF0000"/>
              </w:rPr>
              <w:t>：</w:t>
            </w:r>
          </w:p>
          <w:p w:rsidR="00951E67" w:rsidRDefault="0009327A">
            <w:pPr>
              <w:rPr>
                <w:color w:val="FF0000"/>
              </w:rPr>
            </w:pPr>
            <w:r>
              <w:rPr>
                <w:rFonts w:ascii="宋体" w:hAnsi="宋体" w:cs="宋体" w:hint="eastAsia"/>
                <w:color w:val="000000"/>
                <w:kern w:val="0"/>
                <w:szCs w:val="21"/>
                <w:highlight w:val="yellow"/>
              </w:rPr>
              <w:t>√低价差额担保</w:t>
            </w:r>
          </w:p>
          <w:p w:rsidR="00951E67" w:rsidRDefault="0009327A">
            <w:pPr>
              <w:rPr>
                <w:color w:val="FF0000"/>
              </w:rPr>
            </w:pPr>
            <w:r>
              <w:rPr>
                <w:color w:val="FF0000"/>
              </w:rPr>
              <w:t>1.1</w:t>
            </w:r>
            <w:r>
              <w:rPr>
                <w:rFonts w:hint="eastAsia"/>
                <w:color w:val="FF0000"/>
              </w:rPr>
              <w:t>采用差额担保的，</w:t>
            </w:r>
            <w:r>
              <w:rPr>
                <w:rFonts w:hint="eastAsia"/>
                <w:color w:val="FF0000"/>
                <w:u w:val="single"/>
              </w:rPr>
              <w:t>担保的差额</w:t>
            </w:r>
            <w:r>
              <w:rPr>
                <w:rFonts w:hint="eastAsia"/>
                <w:color w:val="FF0000"/>
              </w:rPr>
              <w:t>为等于或者大于</w:t>
            </w:r>
            <w:r>
              <w:rPr>
                <w:rFonts w:hint="eastAsia"/>
                <w:color w:val="FF0000"/>
                <w:u w:val="single"/>
              </w:rPr>
              <w:t>投标成本预警价</w:t>
            </w:r>
            <w:r>
              <w:rPr>
                <w:rFonts w:hint="eastAsia"/>
                <w:color w:val="FF0000"/>
              </w:rPr>
              <w:t>减去</w:t>
            </w:r>
            <w:r>
              <w:rPr>
                <w:rFonts w:hint="eastAsia"/>
                <w:color w:val="FF0000"/>
                <w:u w:val="single"/>
              </w:rPr>
              <w:t>投标报价</w:t>
            </w:r>
            <w:r>
              <w:rPr>
                <w:rFonts w:hint="eastAsia"/>
                <w:color w:val="FF0000"/>
              </w:rPr>
              <w:t>的整数（以万元为单位）。</w:t>
            </w:r>
          </w:p>
          <w:p w:rsidR="00951E67" w:rsidRDefault="0009327A">
            <w:pPr>
              <w:ind w:firstLineChars="150" w:firstLine="315"/>
              <w:rPr>
                <w:color w:val="FF0000"/>
              </w:rPr>
            </w:pPr>
            <w:r>
              <w:rPr>
                <w:rFonts w:hint="eastAsia"/>
                <w:color w:val="FF0000"/>
              </w:rPr>
              <w:t>(</w:t>
            </w:r>
            <w:r>
              <w:rPr>
                <w:rFonts w:hint="eastAsia"/>
                <w:color w:val="FF0000"/>
              </w:rPr>
              <w:t>担保的差额≥投标成本预警价</w:t>
            </w:r>
            <w:r>
              <w:rPr>
                <w:rFonts w:hint="eastAsia"/>
                <w:color w:val="FF0000"/>
              </w:rPr>
              <w:t>-</w:t>
            </w:r>
            <w:r>
              <w:rPr>
                <w:rFonts w:hint="eastAsia"/>
                <w:color w:val="FF0000"/>
              </w:rPr>
              <w:t>投标报价</w:t>
            </w:r>
            <w:r>
              <w:rPr>
                <w:rFonts w:hint="eastAsia"/>
                <w:color w:val="FF0000"/>
              </w:rPr>
              <w:t>)</w:t>
            </w:r>
            <w:r>
              <w:rPr>
                <w:rFonts w:hint="eastAsia"/>
                <w:color w:val="FF0000"/>
              </w:rPr>
              <w:t>，且担保的差额须为以万元为单位的整数。</w:t>
            </w:r>
          </w:p>
          <w:p w:rsidR="00951E67" w:rsidRDefault="0009327A">
            <w:pPr>
              <w:rPr>
                <w:color w:val="FF0000"/>
              </w:rPr>
            </w:pPr>
            <w:r>
              <w:rPr>
                <w:color w:val="FF0000"/>
              </w:rPr>
              <w:t>1</w:t>
            </w:r>
            <w:r>
              <w:rPr>
                <w:rFonts w:hint="eastAsia"/>
                <w:color w:val="FF0000"/>
              </w:rPr>
              <w:t>.</w:t>
            </w:r>
            <w:r>
              <w:rPr>
                <w:color w:val="FF0000"/>
              </w:rPr>
              <w:t>2</w:t>
            </w:r>
            <w:r>
              <w:rPr>
                <w:rFonts w:hint="eastAsia"/>
                <w:b/>
                <w:bCs/>
                <w:color w:val="FF0000"/>
              </w:rPr>
              <w:t>差额担保采用银行保函或银行汇票方式</w:t>
            </w:r>
            <w:r>
              <w:rPr>
                <w:rFonts w:hint="eastAsia"/>
                <w:color w:val="FF0000"/>
              </w:rPr>
              <w:t>。</w:t>
            </w:r>
            <w:r>
              <w:rPr>
                <w:rFonts w:hint="eastAsia"/>
                <w:b/>
                <w:bCs/>
                <w:color w:val="FF0000"/>
              </w:rPr>
              <w:t>采用银行保函方式的</w:t>
            </w:r>
            <w:r>
              <w:rPr>
                <w:rFonts w:hint="eastAsia"/>
                <w:color w:val="FF0000"/>
              </w:rPr>
              <w:t>，必须为投标人帐户开户行出具的</w:t>
            </w:r>
            <w:r>
              <w:rPr>
                <w:rFonts w:hint="eastAsia"/>
                <w:b/>
                <w:bCs/>
                <w:color w:val="FF0000"/>
              </w:rPr>
              <w:t>无条件银行保函</w:t>
            </w:r>
            <w:r>
              <w:rPr>
                <w:rFonts w:hint="eastAsia"/>
                <w:color w:val="FF0000"/>
              </w:rPr>
              <w:t>，</w:t>
            </w:r>
            <w:r>
              <w:rPr>
                <w:rFonts w:hint="eastAsia"/>
                <w:b/>
                <w:bCs/>
                <w:color w:val="FF0000"/>
              </w:rPr>
              <w:t>保函有效期不得短于工程总工期；采用银行汇票方式的</w:t>
            </w:r>
            <w:r>
              <w:rPr>
                <w:b/>
                <w:bCs/>
                <w:color w:val="FF0000"/>
              </w:rPr>
              <w:t>，</w:t>
            </w:r>
            <w:r>
              <w:rPr>
                <w:color w:val="FF0000"/>
              </w:rPr>
              <w:t>必须</w:t>
            </w:r>
            <w:r>
              <w:rPr>
                <w:rFonts w:hint="eastAsia"/>
                <w:color w:val="FF0000"/>
              </w:rPr>
              <w:t>由</w:t>
            </w:r>
            <w:r>
              <w:rPr>
                <w:color w:val="FF0000"/>
              </w:rPr>
              <w:t>投标人账户汇出</w:t>
            </w:r>
            <w:r>
              <w:rPr>
                <w:rFonts w:hint="eastAsia"/>
                <w:color w:val="FF0000"/>
              </w:rPr>
              <w:t>。</w:t>
            </w:r>
          </w:p>
          <w:p w:rsidR="00951E67" w:rsidRDefault="0009327A">
            <w:pPr>
              <w:rPr>
                <w:b/>
                <w:bCs/>
                <w:color w:val="FF0000"/>
              </w:rPr>
            </w:pPr>
            <w:r>
              <w:rPr>
                <w:rFonts w:hint="eastAsia"/>
                <w:color w:val="FF0000"/>
              </w:rPr>
              <w:t>1.3</w:t>
            </w:r>
            <w:r>
              <w:rPr>
                <w:rFonts w:hint="eastAsia"/>
                <w:b/>
                <w:bCs/>
                <w:color w:val="FF0000"/>
              </w:rPr>
              <w:t>投标人差额担保（如有）的银行保函或银行汇票在制作投标文件时原件扫描上传。</w:t>
            </w:r>
          </w:p>
          <w:p w:rsidR="00951E67" w:rsidRDefault="0009327A">
            <w:pPr>
              <w:rPr>
                <w:highlight w:val="yellow"/>
                <w:u w:val="single"/>
              </w:rPr>
            </w:pPr>
            <w:r>
              <w:rPr>
                <w:highlight w:val="yellow"/>
              </w:rPr>
              <w:t>1</w:t>
            </w:r>
            <w:r>
              <w:rPr>
                <w:rFonts w:hint="eastAsia"/>
                <w:highlight w:val="yellow"/>
              </w:rPr>
              <w:t>.4</w:t>
            </w:r>
            <w:r>
              <w:rPr>
                <w:rFonts w:hint="eastAsia"/>
                <w:highlight w:val="yellow"/>
              </w:rPr>
              <w:t>收款人</w:t>
            </w:r>
            <w:r>
              <w:rPr>
                <w:highlight w:val="yellow"/>
              </w:rPr>
              <w:t>：</w:t>
            </w:r>
            <w:r>
              <w:rPr>
                <w:rFonts w:hint="eastAsia"/>
                <w:highlight w:val="yellow"/>
              </w:rPr>
              <w:t>江苏省口岸中学</w:t>
            </w:r>
          </w:p>
          <w:p w:rsidR="00951E67" w:rsidRDefault="0009327A">
            <w:pPr>
              <w:rPr>
                <w:b/>
                <w:bCs/>
                <w:color w:val="FF0000"/>
              </w:rPr>
            </w:pPr>
            <w:r>
              <w:rPr>
                <w:rFonts w:hint="eastAsia"/>
              </w:rPr>
              <w:t>联合体投标的，其差额担保（如有）由牵头人递交。</w:t>
            </w:r>
          </w:p>
          <w:p w:rsidR="00951E67" w:rsidRDefault="0009327A">
            <w:pPr>
              <w:rPr>
                <w:color w:val="FF0000"/>
              </w:rPr>
            </w:pPr>
            <w:r>
              <w:rPr>
                <w:color w:val="FF0000"/>
              </w:rPr>
              <w:t>1</w:t>
            </w:r>
            <w:r>
              <w:rPr>
                <w:rFonts w:hint="eastAsia"/>
                <w:color w:val="FF0000"/>
              </w:rPr>
              <w:t>.6</w:t>
            </w:r>
            <w:r>
              <w:rPr>
                <w:rFonts w:hint="eastAsia"/>
                <w:color w:val="FF0000"/>
              </w:rPr>
              <w:t>中标</w:t>
            </w:r>
            <w:r>
              <w:rPr>
                <w:color w:val="FF0000"/>
              </w:rPr>
              <w:t>人的</w:t>
            </w:r>
            <w:r>
              <w:rPr>
                <w:rFonts w:hint="eastAsia"/>
                <w:color w:val="FF0000"/>
              </w:rPr>
              <w:t>低价差额担保由招标人在工程竣工验收合格后退还。</w:t>
            </w:r>
          </w:p>
          <w:p w:rsidR="00951E67" w:rsidRDefault="0009327A">
            <w:pPr>
              <w:rPr>
                <w:b/>
                <w:bCs/>
                <w:color w:val="FF0000"/>
              </w:rPr>
            </w:pPr>
            <w:r>
              <w:rPr>
                <w:rFonts w:hint="eastAsia"/>
                <w:color w:val="FF0000"/>
              </w:rPr>
              <w:t>1</w:t>
            </w:r>
            <w:r>
              <w:rPr>
                <w:color w:val="FF0000"/>
              </w:rPr>
              <w:t>.</w:t>
            </w:r>
            <w:r>
              <w:rPr>
                <w:rFonts w:hint="eastAsia"/>
                <w:color w:val="FF0000"/>
              </w:rPr>
              <w:t>7</w:t>
            </w:r>
            <w:r>
              <w:rPr>
                <w:rFonts w:hint="eastAsia"/>
                <w:b/>
                <w:bCs/>
                <w:color w:val="FF0000"/>
              </w:rPr>
              <w:t>投标人不按上述要求提交低价差额担保的，其投标文件作无效投标文件处理。</w:t>
            </w:r>
          </w:p>
          <w:p w:rsidR="00951E67" w:rsidRDefault="0009327A">
            <w:pPr>
              <w:rPr>
                <w:b/>
                <w:bCs/>
                <w:color w:val="FF0000"/>
              </w:rPr>
            </w:pPr>
            <w:r>
              <w:rPr>
                <w:rFonts w:ascii="宋体" w:hAnsi="宋体" w:cs="宋体" w:hint="eastAsia"/>
                <w:color w:val="000000"/>
                <w:kern w:val="0"/>
                <w:szCs w:val="21"/>
                <w:highlight w:val="yellow"/>
              </w:rPr>
              <w:t>□信用担保</w:t>
            </w:r>
          </w:p>
          <w:p w:rsidR="00951E67" w:rsidRDefault="0009327A">
            <w:pPr>
              <w:rPr>
                <w:rFonts w:ascii="Wingdings" w:hAnsi="Wingdings"/>
                <w:color w:val="FF0000"/>
              </w:rPr>
            </w:pPr>
            <w:r>
              <w:rPr>
                <w:color w:val="FF0000"/>
              </w:rPr>
              <w:t>1</w:t>
            </w:r>
            <w:r>
              <w:rPr>
                <w:rFonts w:hint="eastAsia"/>
                <w:color w:val="FF0000"/>
              </w:rPr>
              <w:t>.</w:t>
            </w:r>
            <w:r>
              <w:rPr>
                <w:color w:val="FF0000"/>
              </w:rPr>
              <w:t>1</w:t>
            </w:r>
            <w:r>
              <w:rPr>
                <w:rFonts w:hint="eastAsia"/>
                <w:color w:val="FF0000"/>
              </w:rPr>
              <w:t>采用信用担保的，可以由担保机构担保，也可以由优质、信誉好、不低于承包商资质等级的同业担保。</w:t>
            </w:r>
          </w:p>
          <w:p w:rsidR="00951E67" w:rsidRDefault="0009327A">
            <w:pPr>
              <w:rPr>
                <w:color w:val="FF0000"/>
              </w:rPr>
            </w:pPr>
            <w:r>
              <w:rPr>
                <w:rFonts w:hint="eastAsia"/>
                <w:color w:val="FF0000"/>
              </w:rPr>
              <w:t>1.2</w:t>
            </w:r>
            <w:r>
              <w:rPr>
                <w:rFonts w:hint="eastAsia"/>
                <w:color w:val="FF0000"/>
              </w:rPr>
              <w:t>信用担保文件由投标人在投标截止时间前递交给招标人，中标公告发布后，除中标人的信用担保留存外，其他退还。</w:t>
            </w:r>
          </w:p>
          <w:p w:rsidR="00951E67" w:rsidRDefault="0009327A">
            <w:r>
              <w:rPr>
                <w:rFonts w:hint="eastAsia"/>
              </w:rPr>
              <w:t>1.3</w:t>
            </w:r>
            <w:r>
              <w:rPr>
                <w:rFonts w:hint="eastAsia"/>
              </w:rPr>
              <w:t>联合体投标的，其差额担保（如有）由牵头人递交。</w:t>
            </w:r>
          </w:p>
          <w:p w:rsidR="00951E67" w:rsidRDefault="0009327A">
            <w:pPr>
              <w:rPr>
                <w:b/>
                <w:bCs/>
                <w:color w:val="FF0000"/>
              </w:rPr>
            </w:pPr>
            <w:r>
              <w:rPr>
                <w:rFonts w:hint="eastAsia"/>
                <w:color w:val="FF0000"/>
              </w:rPr>
              <w:t>1.4</w:t>
            </w:r>
            <w:r>
              <w:rPr>
                <w:rFonts w:hint="eastAsia"/>
                <w:color w:val="FF0000"/>
              </w:rPr>
              <w:t>信用担保由招标人在工程竣工验收合格后退还。</w:t>
            </w:r>
          </w:p>
          <w:p w:rsidR="00951E67" w:rsidRDefault="0009327A">
            <w:pPr>
              <w:rPr>
                <w:rFonts w:ascii="Arial" w:hAnsi="Arial" w:cs="Arial"/>
                <w:bCs/>
                <w:szCs w:val="21"/>
              </w:rPr>
            </w:pPr>
            <w:r>
              <w:rPr>
                <w:rFonts w:hint="eastAsia"/>
                <w:color w:val="FF0000"/>
              </w:rPr>
              <w:t>1.5</w:t>
            </w:r>
            <w:r>
              <w:rPr>
                <w:rFonts w:hint="eastAsia"/>
                <w:b/>
                <w:bCs/>
                <w:color w:val="FF0000"/>
              </w:rPr>
              <w:t>投标人不按上述要求提交信用担保的，其投标文件作无效投标文件处理。</w:t>
            </w:r>
          </w:p>
        </w:tc>
      </w:tr>
    </w:tbl>
    <w:p w:rsidR="00951E67" w:rsidRDefault="0009327A">
      <w:pPr>
        <w:pStyle w:val="2"/>
      </w:pPr>
      <w:bookmarkStart w:id="32" w:name="_Toc144974497"/>
      <w:bookmarkStart w:id="33" w:name="_Toc459189890"/>
      <w:bookmarkStart w:id="34" w:name="_Toc152042305"/>
      <w:bookmarkStart w:id="35" w:name="_Toc459024403"/>
      <w:bookmarkStart w:id="36" w:name="_Toc246996918"/>
      <w:bookmarkStart w:id="37" w:name="_Toc179632546"/>
      <w:bookmarkStart w:id="38" w:name="_Toc246996175"/>
      <w:bookmarkStart w:id="39" w:name="_Toc500922397"/>
      <w:bookmarkStart w:id="40" w:name="_Toc152045529"/>
      <w:bookmarkStart w:id="41" w:name="_Toc247085689"/>
      <w:r>
        <w:lastRenderedPageBreak/>
        <w:t xml:space="preserve">1. </w:t>
      </w:r>
      <w:r>
        <w:rPr>
          <w:rFonts w:hint="eastAsia"/>
        </w:rPr>
        <w:t>总则</w:t>
      </w:r>
      <w:bookmarkEnd w:id="32"/>
      <w:bookmarkEnd w:id="33"/>
      <w:bookmarkEnd w:id="34"/>
      <w:bookmarkEnd w:id="35"/>
      <w:bookmarkEnd w:id="36"/>
      <w:bookmarkEnd w:id="37"/>
      <w:bookmarkEnd w:id="38"/>
      <w:bookmarkEnd w:id="39"/>
      <w:bookmarkEnd w:id="40"/>
      <w:bookmarkEnd w:id="41"/>
    </w:p>
    <w:p w:rsidR="00951E67" w:rsidRDefault="0009327A">
      <w:pPr>
        <w:pStyle w:val="3"/>
      </w:pPr>
      <w:bookmarkStart w:id="42" w:name="_Toc179632547"/>
      <w:bookmarkStart w:id="43" w:name="_Toc144974498"/>
      <w:bookmarkStart w:id="44" w:name="_Toc246996176"/>
      <w:bookmarkStart w:id="45" w:name="_Toc247085690"/>
      <w:bookmarkStart w:id="46" w:name="_Toc152045530"/>
      <w:bookmarkStart w:id="47" w:name="_Toc152042306"/>
      <w:bookmarkStart w:id="48" w:name="_Toc459189891"/>
      <w:bookmarkStart w:id="49" w:name="_Toc459024404"/>
      <w:bookmarkStart w:id="50" w:name="_Toc500922398"/>
      <w:bookmarkStart w:id="51" w:name="_Toc246996919"/>
      <w:r>
        <w:t xml:space="preserve">1.1 </w:t>
      </w:r>
      <w:r>
        <w:rPr>
          <w:rFonts w:hint="eastAsia"/>
        </w:rPr>
        <w:t>项目概况</w:t>
      </w:r>
      <w:bookmarkEnd w:id="42"/>
      <w:bookmarkEnd w:id="43"/>
      <w:bookmarkEnd w:id="44"/>
      <w:bookmarkEnd w:id="45"/>
      <w:bookmarkEnd w:id="46"/>
      <w:bookmarkEnd w:id="47"/>
      <w:bookmarkEnd w:id="48"/>
      <w:bookmarkEnd w:id="49"/>
      <w:bookmarkEnd w:id="50"/>
      <w:bookmarkEnd w:id="51"/>
    </w:p>
    <w:p w:rsidR="00951E67" w:rsidRDefault="0009327A">
      <w:pPr>
        <w:spacing w:line="400" w:lineRule="exact"/>
        <w:ind w:firstLineChars="200" w:firstLine="420"/>
      </w:pPr>
      <w:r>
        <w:t>1.1.1</w:t>
      </w:r>
      <w:r>
        <w:rPr>
          <w:rFonts w:hint="eastAsia"/>
        </w:rPr>
        <w:t>根据《中华人民共和国招标投标法》等有关法律、法规和规章的规定，本招标项目已具备招标条件，现对本项目施工进行招标。</w:t>
      </w:r>
    </w:p>
    <w:p w:rsidR="00951E67" w:rsidRDefault="0009327A">
      <w:pPr>
        <w:spacing w:line="400" w:lineRule="exact"/>
        <w:ind w:firstLineChars="200" w:firstLine="420"/>
      </w:pPr>
      <w:r>
        <w:t xml:space="preserve">1.1.2 </w:t>
      </w:r>
      <w:r>
        <w:rPr>
          <w:rFonts w:hint="eastAsia"/>
        </w:rPr>
        <w:t>本招标项目招标人：见投标人须知前附表。</w:t>
      </w:r>
    </w:p>
    <w:p w:rsidR="00951E67" w:rsidRDefault="0009327A">
      <w:pPr>
        <w:spacing w:line="400" w:lineRule="exact"/>
        <w:ind w:firstLineChars="200" w:firstLine="420"/>
      </w:pPr>
      <w:r>
        <w:t xml:space="preserve">1.1.3 </w:t>
      </w:r>
      <w:r>
        <w:rPr>
          <w:rFonts w:hint="eastAsia"/>
        </w:rPr>
        <w:t>本招标项目招标代理机构：见投标人须知前附表。</w:t>
      </w:r>
    </w:p>
    <w:p w:rsidR="00951E67" w:rsidRDefault="0009327A">
      <w:pPr>
        <w:spacing w:line="400" w:lineRule="exact"/>
        <w:ind w:firstLineChars="200" w:firstLine="420"/>
      </w:pPr>
      <w:r>
        <w:t xml:space="preserve">1.1.4 </w:t>
      </w:r>
      <w:r>
        <w:rPr>
          <w:rFonts w:hint="eastAsia"/>
        </w:rPr>
        <w:t>本招标项目名称：见投标人须知前附表。</w:t>
      </w:r>
    </w:p>
    <w:p w:rsidR="00951E67" w:rsidRDefault="0009327A">
      <w:pPr>
        <w:spacing w:line="400" w:lineRule="exact"/>
        <w:ind w:firstLineChars="200" w:firstLine="420"/>
      </w:pPr>
      <w:r>
        <w:t xml:space="preserve">1.1.5 </w:t>
      </w:r>
      <w:r>
        <w:rPr>
          <w:rFonts w:hint="eastAsia"/>
        </w:rPr>
        <w:t>本招标项目建设地点：见投标人须知前附表。</w:t>
      </w:r>
    </w:p>
    <w:p w:rsidR="00951E67" w:rsidRDefault="0009327A">
      <w:pPr>
        <w:pStyle w:val="3"/>
      </w:pPr>
      <w:bookmarkStart w:id="52" w:name="_Toc179632548"/>
      <w:bookmarkStart w:id="53" w:name="_Toc152042307"/>
      <w:bookmarkStart w:id="54" w:name="_Toc459189892"/>
      <w:bookmarkStart w:id="55" w:name="_Toc500922399"/>
      <w:bookmarkStart w:id="56" w:name="_Toc246996177"/>
      <w:bookmarkStart w:id="57" w:name="_Toc247085691"/>
      <w:bookmarkStart w:id="58" w:name="_Toc459024405"/>
      <w:bookmarkStart w:id="59" w:name="_Toc144974499"/>
      <w:bookmarkStart w:id="60" w:name="_Toc246996920"/>
      <w:bookmarkStart w:id="61" w:name="_Toc152045531"/>
      <w:r>
        <w:t xml:space="preserve">1.2 </w:t>
      </w:r>
      <w:r>
        <w:rPr>
          <w:rFonts w:hint="eastAsia"/>
        </w:rPr>
        <w:t>资金来源和落实情况</w:t>
      </w:r>
      <w:bookmarkEnd w:id="52"/>
      <w:bookmarkEnd w:id="53"/>
      <w:bookmarkEnd w:id="54"/>
      <w:bookmarkEnd w:id="55"/>
      <w:bookmarkEnd w:id="56"/>
      <w:bookmarkEnd w:id="57"/>
      <w:bookmarkEnd w:id="58"/>
      <w:bookmarkEnd w:id="59"/>
      <w:bookmarkEnd w:id="60"/>
      <w:bookmarkEnd w:id="61"/>
    </w:p>
    <w:p w:rsidR="00951E67" w:rsidRDefault="0009327A">
      <w:pPr>
        <w:spacing w:line="400" w:lineRule="exact"/>
        <w:ind w:firstLineChars="200" w:firstLine="420"/>
      </w:pPr>
      <w:r>
        <w:t xml:space="preserve">1.2.1 </w:t>
      </w:r>
      <w:r>
        <w:rPr>
          <w:rFonts w:hint="eastAsia"/>
        </w:rPr>
        <w:t>本招标项目的资金来源及出资比例：见投标人须知前附表。</w:t>
      </w:r>
    </w:p>
    <w:p w:rsidR="00951E67" w:rsidRDefault="0009327A">
      <w:pPr>
        <w:spacing w:line="400" w:lineRule="exact"/>
        <w:ind w:firstLineChars="200" w:firstLine="420"/>
      </w:pPr>
      <w:r>
        <w:t xml:space="preserve">1.2.2 </w:t>
      </w:r>
      <w:r>
        <w:rPr>
          <w:rFonts w:hint="eastAsia"/>
        </w:rPr>
        <w:t>本招标项目的资金落实情况：见投标人须知前附表。</w:t>
      </w:r>
    </w:p>
    <w:p w:rsidR="00951E67" w:rsidRDefault="0009327A">
      <w:pPr>
        <w:pStyle w:val="3"/>
      </w:pPr>
      <w:bookmarkStart w:id="62" w:name="_Toc246996178"/>
      <w:bookmarkStart w:id="63" w:name="_Toc500922400"/>
      <w:bookmarkStart w:id="64" w:name="_Toc247085692"/>
      <w:bookmarkStart w:id="65" w:name="_Toc246996921"/>
      <w:bookmarkStart w:id="66" w:name="_Toc459189893"/>
      <w:bookmarkStart w:id="67" w:name="_Toc152045532"/>
      <w:bookmarkStart w:id="68" w:name="_Toc152042308"/>
      <w:bookmarkStart w:id="69" w:name="_Toc179632549"/>
      <w:bookmarkStart w:id="70" w:name="_Toc459024406"/>
      <w:bookmarkStart w:id="71" w:name="_Toc144974500"/>
      <w:r>
        <w:t xml:space="preserve">1.3 </w:t>
      </w:r>
      <w:r>
        <w:rPr>
          <w:rFonts w:hint="eastAsia"/>
        </w:rPr>
        <w:t>招标范围、计划工期、质量要求</w:t>
      </w:r>
      <w:bookmarkEnd w:id="62"/>
      <w:bookmarkEnd w:id="63"/>
      <w:bookmarkEnd w:id="64"/>
      <w:bookmarkEnd w:id="65"/>
      <w:bookmarkEnd w:id="66"/>
      <w:bookmarkEnd w:id="67"/>
      <w:bookmarkEnd w:id="68"/>
      <w:bookmarkEnd w:id="69"/>
      <w:bookmarkEnd w:id="70"/>
      <w:bookmarkEnd w:id="71"/>
    </w:p>
    <w:p w:rsidR="00951E67" w:rsidRDefault="0009327A">
      <w:pPr>
        <w:spacing w:line="400" w:lineRule="exact"/>
        <w:ind w:firstLineChars="200" w:firstLine="420"/>
      </w:pPr>
      <w:r>
        <w:t xml:space="preserve">1.3.1 </w:t>
      </w:r>
      <w:r>
        <w:rPr>
          <w:rFonts w:hint="eastAsia"/>
        </w:rPr>
        <w:t>本次招标范围：见投标人须知前附表。</w:t>
      </w:r>
    </w:p>
    <w:p w:rsidR="00951E67" w:rsidRDefault="0009327A">
      <w:pPr>
        <w:spacing w:line="400" w:lineRule="exact"/>
        <w:ind w:firstLineChars="200" w:firstLine="420"/>
      </w:pPr>
      <w:r>
        <w:t xml:space="preserve">1.3.2 </w:t>
      </w:r>
      <w:r>
        <w:rPr>
          <w:rFonts w:hint="eastAsia"/>
        </w:rPr>
        <w:t>本招标项目的计划工期：见投标人须知前附表。</w:t>
      </w:r>
    </w:p>
    <w:p w:rsidR="00951E67" w:rsidRDefault="0009327A">
      <w:pPr>
        <w:spacing w:line="400" w:lineRule="exact"/>
        <w:ind w:firstLineChars="200" w:firstLine="420"/>
      </w:pPr>
      <w:r>
        <w:t xml:space="preserve">1.3.3 </w:t>
      </w:r>
      <w:r>
        <w:rPr>
          <w:rFonts w:hint="eastAsia"/>
        </w:rPr>
        <w:t>本招标项目的质量要求：见投标人须知前附表。</w:t>
      </w:r>
    </w:p>
    <w:p w:rsidR="00951E67" w:rsidRDefault="0009327A">
      <w:pPr>
        <w:pStyle w:val="3"/>
      </w:pPr>
      <w:bookmarkStart w:id="72" w:name="_Toc152042310"/>
      <w:bookmarkStart w:id="73" w:name="_Toc459024407"/>
      <w:bookmarkStart w:id="74" w:name="_Toc459189894"/>
      <w:bookmarkStart w:id="75" w:name="_Toc246996922"/>
      <w:bookmarkStart w:id="76" w:name="_Toc247085693"/>
      <w:bookmarkStart w:id="77" w:name="_Toc179632551"/>
      <w:bookmarkStart w:id="78" w:name="_Toc246996179"/>
      <w:bookmarkStart w:id="79" w:name="_Toc500922401"/>
      <w:bookmarkStart w:id="80" w:name="_Toc152045534"/>
      <w:bookmarkStart w:id="81" w:name="_Toc144974502"/>
      <w:r>
        <w:t xml:space="preserve">1.4 </w:t>
      </w:r>
      <w:r>
        <w:rPr>
          <w:rFonts w:hint="eastAsia"/>
        </w:rPr>
        <w:t>投标人资格要求</w:t>
      </w:r>
      <w:bookmarkEnd w:id="72"/>
      <w:bookmarkEnd w:id="73"/>
      <w:bookmarkEnd w:id="74"/>
      <w:bookmarkEnd w:id="75"/>
      <w:bookmarkEnd w:id="76"/>
      <w:bookmarkEnd w:id="77"/>
      <w:bookmarkEnd w:id="78"/>
      <w:bookmarkEnd w:id="79"/>
      <w:bookmarkEnd w:id="80"/>
      <w:bookmarkEnd w:id="81"/>
    </w:p>
    <w:p w:rsidR="00951E67" w:rsidRDefault="0009327A">
      <w:pPr>
        <w:spacing w:line="400" w:lineRule="exact"/>
        <w:ind w:firstLineChars="171" w:firstLine="359"/>
      </w:pPr>
      <w:r>
        <w:t xml:space="preserve">1.4.1 </w:t>
      </w:r>
      <w:r>
        <w:rPr>
          <w:rFonts w:hint="eastAsia"/>
        </w:rPr>
        <w:t>投标人应具备承担本项目施工的资质条件、能力和信誉。</w:t>
      </w:r>
    </w:p>
    <w:p w:rsidR="00951E67" w:rsidRDefault="0009327A">
      <w:pPr>
        <w:spacing w:line="400" w:lineRule="exact"/>
        <w:ind w:firstLineChars="171" w:firstLine="359"/>
      </w:pPr>
      <w:r>
        <w:rPr>
          <w:rFonts w:hint="eastAsia"/>
        </w:rPr>
        <w:t>（</w:t>
      </w:r>
      <w:r>
        <w:t>1</w:t>
      </w:r>
      <w:r>
        <w:rPr>
          <w:rFonts w:hint="eastAsia"/>
        </w:rPr>
        <w:t>）资质条件：见投标人须知前附表；</w:t>
      </w:r>
    </w:p>
    <w:p w:rsidR="00951E67" w:rsidRDefault="0009327A">
      <w:pPr>
        <w:spacing w:line="400" w:lineRule="exact"/>
        <w:ind w:firstLineChars="171" w:firstLine="359"/>
      </w:pPr>
      <w:r>
        <w:rPr>
          <w:rFonts w:hint="eastAsia"/>
        </w:rPr>
        <w:t>（</w:t>
      </w:r>
      <w:r>
        <w:t>2</w:t>
      </w:r>
      <w:r>
        <w:rPr>
          <w:rFonts w:hint="eastAsia"/>
        </w:rPr>
        <w:t>）项目经理资格：见投标人须知前附表；</w:t>
      </w:r>
    </w:p>
    <w:p w:rsidR="00951E67" w:rsidRDefault="0009327A">
      <w:pPr>
        <w:spacing w:line="400" w:lineRule="exact"/>
        <w:ind w:firstLineChars="171" w:firstLine="359"/>
      </w:pPr>
      <w:r>
        <w:rPr>
          <w:rFonts w:hint="eastAsia"/>
        </w:rPr>
        <w:t>（</w:t>
      </w:r>
      <w:r>
        <w:t>3</w:t>
      </w:r>
      <w:r>
        <w:rPr>
          <w:rFonts w:hint="eastAsia"/>
        </w:rPr>
        <w:t>）财务要求：见投标人须知前附表；</w:t>
      </w:r>
    </w:p>
    <w:p w:rsidR="00951E67" w:rsidRDefault="0009327A">
      <w:pPr>
        <w:spacing w:line="400" w:lineRule="exact"/>
        <w:ind w:firstLineChars="171" w:firstLine="359"/>
      </w:pPr>
      <w:r>
        <w:rPr>
          <w:rFonts w:hint="eastAsia"/>
        </w:rPr>
        <w:t>（</w:t>
      </w:r>
      <w:r>
        <w:t>4</w:t>
      </w:r>
      <w:r>
        <w:rPr>
          <w:rFonts w:hint="eastAsia"/>
        </w:rPr>
        <w:t>）业绩要求：见投标人须知前附表；</w:t>
      </w:r>
    </w:p>
    <w:p w:rsidR="00951E67" w:rsidRDefault="0009327A">
      <w:pPr>
        <w:spacing w:line="400" w:lineRule="exact"/>
        <w:ind w:firstLineChars="171" w:firstLine="359"/>
      </w:pPr>
      <w:r>
        <w:rPr>
          <w:rFonts w:hint="eastAsia"/>
        </w:rPr>
        <w:t>（</w:t>
      </w:r>
      <w:r>
        <w:t>5</w:t>
      </w:r>
      <w:r>
        <w:rPr>
          <w:rFonts w:hint="eastAsia"/>
        </w:rPr>
        <w:t>）其他要求：见投标人须知前附表。</w:t>
      </w:r>
    </w:p>
    <w:p w:rsidR="00951E67" w:rsidRDefault="0009327A">
      <w:pPr>
        <w:spacing w:line="400" w:lineRule="exact"/>
        <w:ind w:firstLineChars="171" w:firstLine="359"/>
      </w:pPr>
      <w:r>
        <w:t xml:space="preserve">1.4.2 </w:t>
      </w:r>
      <w:r>
        <w:rPr>
          <w:rFonts w:hint="eastAsia"/>
        </w:rPr>
        <w:t>投标人不得存在下列情形之一：</w:t>
      </w:r>
    </w:p>
    <w:p w:rsidR="00951E67" w:rsidRDefault="0009327A">
      <w:pPr>
        <w:spacing w:line="400" w:lineRule="exact"/>
        <w:ind w:firstLineChars="171" w:firstLine="359"/>
      </w:pPr>
      <w:r>
        <w:rPr>
          <w:rFonts w:hint="eastAsia"/>
        </w:rPr>
        <w:t>（</w:t>
      </w:r>
      <w:r>
        <w:t>1</w:t>
      </w:r>
      <w:r>
        <w:rPr>
          <w:rFonts w:hint="eastAsia"/>
        </w:rPr>
        <w:t>）为招标人不具有独立法人资格的附属机构（单位）；</w:t>
      </w:r>
    </w:p>
    <w:p w:rsidR="00951E67" w:rsidRDefault="0009327A">
      <w:pPr>
        <w:spacing w:line="400" w:lineRule="exact"/>
        <w:ind w:firstLineChars="171" w:firstLine="359"/>
      </w:pPr>
      <w:r>
        <w:rPr>
          <w:rFonts w:hint="eastAsia"/>
        </w:rPr>
        <w:t>（</w:t>
      </w:r>
      <w:r>
        <w:t>2</w:t>
      </w:r>
      <w:r>
        <w:rPr>
          <w:rFonts w:hint="eastAsia"/>
        </w:rPr>
        <w:t>）为本招标项目前期准备提供设计或咨询服务的；</w:t>
      </w:r>
    </w:p>
    <w:p w:rsidR="00951E67" w:rsidRDefault="0009327A">
      <w:pPr>
        <w:spacing w:line="400" w:lineRule="exact"/>
        <w:ind w:firstLineChars="171" w:firstLine="359"/>
      </w:pPr>
      <w:r>
        <w:rPr>
          <w:rFonts w:hint="eastAsia"/>
        </w:rPr>
        <w:t>（</w:t>
      </w:r>
      <w:r>
        <w:t>3</w:t>
      </w:r>
      <w:r>
        <w:rPr>
          <w:rFonts w:hint="eastAsia"/>
        </w:rPr>
        <w:t>）为本招标项目的监理人；</w:t>
      </w:r>
    </w:p>
    <w:p w:rsidR="00951E67" w:rsidRDefault="0009327A">
      <w:pPr>
        <w:spacing w:line="400" w:lineRule="exact"/>
        <w:ind w:firstLineChars="171" w:firstLine="359"/>
      </w:pPr>
      <w:r>
        <w:rPr>
          <w:rFonts w:hint="eastAsia"/>
        </w:rPr>
        <w:lastRenderedPageBreak/>
        <w:t>（</w:t>
      </w:r>
      <w:r>
        <w:t>4</w:t>
      </w:r>
      <w:r>
        <w:rPr>
          <w:rFonts w:hint="eastAsia"/>
        </w:rPr>
        <w:t>）为本招标项目的代建人；</w:t>
      </w:r>
    </w:p>
    <w:p w:rsidR="00951E67" w:rsidRDefault="0009327A">
      <w:pPr>
        <w:spacing w:line="400" w:lineRule="exact"/>
        <w:ind w:firstLineChars="171" w:firstLine="359"/>
      </w:pPr>
      <w:r>
        <w:rPr>
          <w:rFonts w:hint="eastAsia"/>
        </w:rPr>
        <w:t>（</w:t>
      </w:r>
      <w:r>
        <w:t>5</w:t>
      </w:r>
      <w:r>
        <w:rPr>
          <w:rFonts w:hint="eastAsia"/>
        </w:rPr>
        <w:t>）为本招标项目提供招标代理服务的；</w:t>
      </w:r>
    </w:p>
    <w:p w:rsidR="00951E67" w:rsidRDefault="0009327A">
      <w:pPr>
        <w:spacing w:line="400" w:lineRule="exact"/>
        <w:ind w:firstLineChars="171" w:firstLine="359"/>
      </w:pPr>
      <w:r>
        <w:rPr>
          <w:rFonts w:hint="eastAsia"/>
        </w:rPr>
        <w:t>（</w:t>
      </w:r>
      <w:r>
        <w:t>6</w:t>
      </w:r>
      <w:r>
        <w:rPr>
          <w:rFonts w:hint="eastAsia"/>
        </w:rPr>
        <w:t>）与本招标项目的监理人或代建人或招标代理机构同为一个法定代表人的；</w:t>
      </w:r>
    </w:p>
    <w:p w:rsidR="00951E67" w:rsidRDefault="0009327A">
      <w:pPr>
        <w:spacing w:line="400" w:lineRule="exact"/>
        <w:ind w:firstLineChars="171" w:firstLine="359"/>
      </w:pPr>
      <w:r>
        <w:rPr>
          <w:rFonts w:hint="eastAsia"/>
        </w:rPr>
        <w:t>（</w:t>
      </w:r>
      <w:r>
        <w:t>7</w:t>
      </w:r>
      <w:r>
        <w:rPr>
          <w:rFonts w:hint="eastAsia"/>
        </w:rPr>
        <w:t>）与本招标项目的监理人或代建人或招标代理机构相互控股或参股的；</w:t>
      </w:r>
    </w:p>
    <w:p w:rsidR="00951E67" w:rsidRDefault="0009327A">
      <w:pPr>
        <w:spacing w:line="400" w:lineRule="exact"/>
        <w:ind w:firstLineChars="171" w:firstLine="359"/>
      </w:pPr>
      <w:r>
        <w:rPr>
          <w:rFonts w:hint="eastAsia"/>
        </w:rPr>
        <w:t>（</w:t>
      </w:r>
      <w:r>
        <w:t>8</w:t>
      </w:r>
      <w:r>
        <w:rPr>
          <w:rFonts w:hint="eastAsia"/>
        </w:rPr>
        <w:t>）与本招标项目的监理人或代建人或招标代理机构相互任职或工作的；</w:t>
      </w:r>
    </w:p>
    <w:p w:rsidR="00951E67" w:rsidRDefault="0009327A">
      <w:pPr>
        <w:spacing w:line="400" w:lineRule="exact"/>
        <w:ind w:firstLineChars="171" w:firstLine="359"/>
      </w:pPr>
      <w:r>
        <w:rPr>
          <w:rFonts w:hint="eastAsia"/>
        </w:rPr>
        <w:t>（</w:t>
      </w:r>
      <w:r>
        <w:t>9</w:t>
      </w:r>
      <w:r>
        <w:rPr>
          <w:rFonts w:hint="eastAsia"/>
        </w:rPr>
        <w:t>）被责令停业的；</w:t>
      </w:r>
    </w:p>
    <w:p w:rsidR="00951E67" w:rsidRDefault="0009327A">
      <w:pPr>
        <w:spacing w:line="400" w:lineRule="exact"/>
        <w:ind w:firstLineChars="171" w:firstLine="359"/>
      </w:pPr>
      <w:r>
        <w:rPr>
          <w:rFonts w:hint="eastAsia"/>
        </w:rPr>
        <w:t>（</w:t>
      </w:r>
      <w:r>
        <w:t>10</w:t>
      </w:r>
      <w:r>
        <w:rPr>
          <w:rFonts w:hint="eastAsia"/>
        </w:rPr>
        <w:t>）被暂停或取消投标资格的；</w:t>
      </w:r>
    </w:p>
    <w:p w:rsidR="00951E67" w:rsidRDefault="0009327A">
      <w:pPr>
        <w:spacing w:line="400" w:lineRule="exact"/>
        <w:ind w:firstLineChars="171" w:firstLine="359"/>
      </w:pPr>
      <w:r>
        <w:rPr>
          <w:rFonts w:hint="eastAsia"/>
        </w:rPr>
        <w:t>（</w:t>
      </w:r>
      <w:r>
        <w:t>11</w:t>
      </w:r>
      <w:r>
        <w:rPr>
          <w:rFonts w:hint="eastAsia"/>
        </w:rPr>
        <w:t>）财产被接管或冻结的；</w:t>
      </w:r>
    </w:p>
    <w:p w:rsidR="00951E67" w:rsidRDefault="0009327A">
      <w:pPr>
        <w:spacing w:line="400" w:lineRule="exact"/>
        <w:ind w:firstLineChars="171" w:firstLine="359"/>
      </w:pPr>
      <w:r>
        <w:rPr>
          <w:rFonts w:hint="eastAsia"/>
        </w:rPr>
        <w:t>（</w:t>
      </w:r>
      <w:r>
        <w:t>12</w:t>
      </w:r>
      <w:r>
        <w:rPr>
          <w:rFonts w:hint="eastAsia"/>
        </w:rPr>
        <w:t>）在最近三年内有骗取中标或严重违约或重大工程质量问题的。</w:t>
      </w:r>
    </w:p>
    <w:p w:rsidR="00951E67" w:rsidRDefault="0009327A">
      <w:pPr>
        <w:spacing w:line="400" w:lineRule="exact"/>
        <w:ind w:firstLineChars="200" w:firstLine="420"/>
      </w:pPr>
      <w:r>
        <w:t xml:space="preserve">1.4.3 </w:t>
      </w:r>
      <w:r>
        <w:rPr>
          <w:rFonts w:hint="eastAsia"/>
        </w:rPr>
        <w:t>单位负责人为同一人或者存在控股、管理关系的不同单位，不得同时参加本招标项目投标。</w:t>
      </w:r>
    </w:p>
    <w:p w:rsidR="00951E67" w:rsidRDefault="0009327A">
      <w:pPr>
        <w:pStyle w:val="3"/>
      </w:pPr>
      <w:bookmarkStart w:id="82" w:name="_Toc246996923"/>
      <w:bookmarkStart w:id="83" w:name="_Toc152045535"/>
      <w:bookmarkStart w:id="84" w:name="_Toc459189895"/>
      <w:bookmarkStart w:id="85" w:name="_Toc144974503"/>
      <w:bookmarkStart w:id="86" w:name="_Toc179632552"/>
      <w:bookmarkStart w:id="87" w:name="_Toc152042311"/>
      <w:bookmarkStart w:id="88" w:name="_Toc247085694"/>
      <w:bookmarkStart w:id="89" w:name="_Toc246996180"/>
      <w:bookmarkStart w:id="90" w:name="_Toc459024408"/>
      <w:bookmarkStart w:id="91" w:name="_Toc500922402"/>
      <w:r>
        <w:t xml:space="preserve">1.5 </w:t>
      </w:r>
      <w:r>
        <w:rPr>
          <w:rFonts w:hint="eastAsia"/>
        </w:rPr>
        <w:t>费用承担</w:t>
      </w:r>
      <w:bookmarkEnd w:id="82"/>
      <w:bookmarkEnd w:id="83"/>
      <w:bookmarkEnd w:id="84"/>
      <w:bookmarkEnd w:id="85"/>
      <w:bookmarkEnd w:id="86"/>
      <w:bookmarkEnd w:id="87"/>
      <w:bookmarkEnd w:id="88"/>
      <w:bookmarkEnd w:id="89"/>
      <w:bookmarkEnd w:id="90"/>
      <w:bookmarkEnd w:id="91"/>
    </w:p>
    <w:p w:rsidR="00951E67" w:rsidRDefault="0009327A">
      <w:pPr>
        <w:spacing w:line="400" w:lineRule="exact"/>
        <w:ind w:firstLineChars="200" w:firstLine="420"/>
      </w:pPr>
      <w:r>
        <w:rPr>
          <w:rFonts w:hint="eastAsia"/>
        </w:rPr>
        <w:t>投标人准备和参加投标活动发生的费用自理。</w:t>
      </w:r>
    </w:p>
    <w:p w:rsidR="00951E67" w:rsidRDefault="0009327A">
      <w:pPr>
        <w:pStyle w:val="3"/>
      </w:pPr>
      <w:bookmarkStart w:id="92" w:name="_Toc152045536"/>
      <w:bookmarkStart w:id="93" w:name="_Toc246996924"/>
      <w:bookmarkStart w:id="94" w:name="_Toc247085695"/>
      <w:bookmarkStart w:id="95" w:name="_Toc179632553"/>
      <w:bookmarkStart w:id="96" w:name="_Toc500922403"/>
      <w:bookmarkStart w:id="97" w:name="_Toc459024409"/>
      <w:bookmarkStart w:id="98" w:name="_Toc152042312"/>
      <w:bookmarkStart w:id="99" w:name="_Toc459189896"/>
      <w:bookmarkStart w:id="100" w:name="_Toc144974504"/>
      <w:bookmarkStart w:id="101" w:name="_Toc246996181"/>
      <w:r>
        <w:t xml:space="preserve">1.6 </w:t>
      </w:r>
      <w:r>
        <w:rPr>
          <w:rFonts w:hint="eastAsia"/>
        </w:rPr>
        <w:t>保密</w:t>
      </w:r>
      <w:bookmarkEnd w:id="92"/>
      <w:bookmarkEnd w:id="93"/>
      <w:bookmarkEnd w:id="94"/>
      <w:bookmarkEnd w:id="95"/>
      <w:bookmarkEnd w:id="96"/>
      <w:bookmarkEnd w:id="97"/>
      <w:bookmarkEnd w:id="98"/>
      <w:bookmarkEnd w:id="99"/>
      <w:bookmarkEnd w:id="100"/>
      <w:bookmarkEnd w:id="101"/>
    </w:p>
    <w:p w:rsidR="00951E67" w:rsidRDefault="0009327A">
      <w:pPr>
        <w:spacing w:line="400" w:lineRule="exact"/>
        <w:ind w:firstLineChars="200" w:firstLine="420"/>
      </w:pPr>
      <w:r>
        <w:rPr>
          <w:rFonts w:hint="eastAsia"/>
        </w:rPr>
        <w:t>参与招标投标活动的各方应对招标文件和投标文件中的商业和技术等秘密保密，违者应对由此造成的后果承担法律责任。</w:t>
      </w:r>
    </w:p>
    <w:p w:rsidR="00951E67" w:rsidRDefault="0009327A">
      <w:pPr>
        <w:pStyle w:val="3"/>
      </w:pPr>
      <w:bookmarkStart w:id="102" w:name="_Toc144974505"/>
      <w:bookmarkStart w:id="103" w:name="_Toc500922404"/>
      <w:bookmarkStart w:id="104" w:name="_Toc152042313"/>
      <w:bookmarkStart w:id="105" w:name="_Toc247085696"/>
      <w:bookmarkStart w:id="106" w:name="_Toc179632554"/>
      <w:bookmarkStart w:id="107" w:name="_Toc246996925"/>
      <w:bookmarkStart w:id="108" w:name="_Toc246996182"/>
      <w:bookmarkStart w:id="109" w:name="_Toc459189897"/>
      <w:bookmarkStart w:id="110" w:name="_Toc152045537"/>
      <w:bookmarkStart w:id="111" w:name="_Toc459024410"/>
      <w:r>
        <w:t xml:space="preserve">1.7 </w:t>
      </w:r>
      <w:r>
        <w:rPr>
          <w:rFonts w:hint="eastAsia"/>
        </w:rPr>
        <w:t>语言</w:t>
      </w:r>
      <w:bookmarkEnd w:id="102"/>
      <w:r>
        <w:rPr>
          <w:rFonts w:hint="eastAsia"/>
        </w:rPr>
        <w:t>文字</w:t>
      </w:r>
      <w:bookmarkEnd w:id="103"/>
      <w:bookmarkEnd w:id="104"/>
      <w:bookmarkEnd w:id="105"/>
      <w:bookmarkEnd w:id="106"/>
      <w:bookmarkEnd w:id="107"/>
      <w:bookmarkEnd w:id="108"/>
      <w:bookmarkEnd w:id="109"/>
      <w:bookmarkEnd w:id="110"/>
      <w:bookmarkEnd w:id="111"/>
    </w:p>
    <w:p w:rsidR="00951E67" w:rsidRDefault="0009327A">
      <w:pPr>
        <w:spacing w:line="400" w:lineRule="exact"/>
        <w:ind w:firstLineChars="200" w:firstLine="420"/>
      </w:pPr>
      <w:bookmarkStart w:id="112" w:name="_Toc152042314"/>
      <w:bookmarkStart w:id="113" w:name="_Toc246996183"/>
      <w:bookmarkStart w:id="114" w:name="_Toc152045538"/>
      <w:bookmarkStart w:id="115" w:name="_Toc179632555"/>
      <w:bookmarkStart w:id="116" w:name="_Toc247085697"/>
      <w:bookmarkStart w:id="117" w:name="_Toc246996926"/>
      <w:bookmarkStart w:id="118" w:name="_Toc144974506"/>
      <w:r>
        <w:rPr>
          <w:rFonts w:hint="eastAsia"/>
        </w:rPr>
        <w:t>招标投标文件使用的语言文字为中文。专用术语使用外文的，应附有中文注释。</w:t>
      </w:r>
    </w:p>
    <w:p w:rsidR="00951E67" w:rsidRDefault="0009327A">
      <w:pPr>
        <w:pStyle w:val="3"/>
      </w:pPr>
      <w:bookmarkStart w:id="119" w:name="_Toc500922405"/>
      <w:bookmarkStart w:id="120" w:name="_Toc459189898"/>
      <w:bookmarkStart w:id="121" w:name="_Toc459024411"/>
      <w:r>
        <w:t xml:space="preserve">1.8 </w:t>
      </w:r>
      <w:r>
        <w:rPr>
          <w:rFonts w:hint="eastAsia"/>
        </w:rPr>
        <w:t>计量单位</w:t>
      </w:r>
      <w:bookmarkEnd w:id="112"/>
      <w:bookmarkEnd w:id="113"/>
      <w:bookmarkEnd w:id="114"/>
      <w:bookmarkEnd w:id="115"/>
      <w:bookmarkEnd w:id="116"/>
      <w:bookmarkEnd w:id="117"/>
      <w:bookmarkEnd w:id="118"/>
      <w:bookmarkEnd w:id="119"/>
      <w:bookmarkEnd w:id="120"/>
      <w:bookmarkEnd w:id="121"/>
    </w:p>
    <w:p w:rsidR="00951E67" w:rsidRDefault="0009327A">
      <w:pPr>
        <w:spacing w:line="400" w:lineRule="exact"/>
        <w:ind w:firstLineChars="200" w:firstLine="420"/>
      </w:pPr>
      <w:r>
        <w:rPr>
          <w:rFonts w:hint="eastAsia"/>
        </w:rPr>
        <w:t>所有计量均采用中华人民共和国法定计量单位。</w:t>
      </w:r>
    </w:p>
    <w:p w:rsidR="00951E67" w:rsidRDefault="0009327A">
      <w:pPr>
        <w:pStyle w:val="3"/>
      </w:pPr>
      <w:bookmarkStart w:id="122" w:name="_Toc459189899"/>
      <w:bookmarkStart w:id="123" w:name="_Toc144974507"/>
      <w:bookmarkStart w:id="124" w:name="_Toc247592876"/>
      <w:bookmarkStart w:id="125" w:name="_Toc247527563"/>
      <w:bookmarkStart w:id="126" w:name="_Toc152045539"/>
      <w:bookmarkStart w:id="127" w:name="_Toc247513962"/>
      <w:bookmarkStart w:id="128" w:name="_Toc152042315"/>
      <w:bookmarkStart w:id="129" w:name="_Toc459024412"/>
      <w:bookmarkStart w:id="130" w:name="_Toc500922406"/>
      <w:r>
        <w:t xml:space="preserve">1.9 </w:t>
      </w:r>
      <w:r>
        <w:rPr>
          <w:rFonts w:hint="eastAsia"/>
        </w:rPr>
        <w:t>踏勘现场</w:t>
      </w:r>
      <w:bookmarkEnd w:id="122"/>
      <w:bookmarkEnd w:id="123"/>
      <w:bookmarkEnd w:id="124"/>
      <w:bookmarkEnd w:id="125"/>
      <w:bookmarkEnd w:id="126"/>
      <w:bookmarkEnd w:id="127"/>
      <w:bookmarkEnd w:id="128"/>
      <w:bookmarkEnd w:id="129"/>
      <w:bookmarkEnd w:id="130"/>
    </w:p>
    <w:p w:rsidR="00951E67" w:rsidRDefault="0009327A">
      <w:pPr>
        <w:spacing w:line="400" w:lineRule="exact"/>
        <w:ind w:firstLineChars="200" w:firstLine="420"/>
      </w:pPr>
      <w:r>
        <w:t xml:space="preserve">1.9.1 </w:t>
      </w:r>
      <w:r>
        <w:rPr>
          <w:rFonts w:hint="eastAsia"/>
        </w:rPr>
        <w:t>投标人须知前附表规定组织踏勘现场的，招标人按投标人须知前附表规定的时间、地点组织投标人踏勘项目现场。</w:t>
      </w:r>
    </w:p>
    <w:p w:rsidR="00951E67" w:rsidRDefault="0009327A">
      <w:pPr>
        <w:spacing w:line="400" w:lineRule="exact"/>
        <w:ind w:firstLineChars="200" w:firstLine="420"/>
      </w:pPr>
      <w:r>
        <w:t xml:space="preserve">1.9.2 </w:t>
      </w:r>
      <w:r>
        <w:rPr>
          <w:rFonts w:hint="eastAsia"/>
        </w:rPr>
        <w:t>投标人踏勘现场发生的费用自理。</w:t>
      </w:r>
    </w:p>
    <w:p w:rsidR="00951E67" w:rsidRDefault="0009327A">
      <w:pPr>
        <w:spacing w:line="400" w:lineRule="exact"/>
        <w:ind w:firstLineChars="200" w:firstLine="420"/>
      </w:pPr>
      <w:r>
        <w:t xml:space="preserve">1.9.3 </w:t>
      </w:r>
      <w:r>
        <w:rPr>
          <w:rFonts w:hint="eastAsia"/>
        </w:rPr>
        <w:t>除招标人的原因外，投标人自行负责在踏勘现场中所发生的人员伤亡和财产损失。</w:t>
      </w:r>
    </w:p>
    <w:p w:rsidR="00951E67" w:rsidRDefault="0009327A">
      <w:pPr>
        <w:spacing w:line="400" w:lineRule="exact"/>
        <w:ind w:firstLineChars="200" w:firstLine="420"/>
      </w:pPr>
      <w:r>
        <w:lastRenderedPageBreak/>
        <w:t xml:space="preserve">1.9.4 </w:t>
      </w:r>
      <w:r>
        <w:rPr>
          <w:rFonts w:hint="eastAsia"/>
        </w:rPr>
        <w:t>招标人在踏勘现场中介绍的工程场地和相关的周边环境情况，供投标人在编制投标文件时参考，招标人不对投标人据此作出的判断和决策负责。</w:t>
      </w:r>
    </w:p>
    <w:p w:rsidR="00951E67" w:rsidRDefault="0009327A">
      <w:pPr>
        <w:pStyle w:val="3"/>
      </w:pPr>
      <w:bookmarkStart w:id="131" w:name="_Toc500922407"/>
      <w:bookmarkStart w:id="132" w:name="_Toc152042316"/>
      <w:bookmarkStart w:id="133" w:name="_Toc247592877"/>
      <w:bookmarkStart w:id="134" w:name="_Toc247513963"/>
      <w:bookmarkStart w:id="135" w:name="_Toc459189900"/>
      <w:bookmarkStart w:id="136" w:name="_Toc144974508"/>
      <w:bookmarkStart w:id="137" w:name="_Toc152045540"/>
      <w:bookmarkStart w:id="138" w:name="_Toc459024413"/>
      <w:bookmarkStart w:id="139" w:name="_Toc247527564"/>
      <w:r>
        <w:t xml:space="preserve">1.10 </w:t>
      </w:r>
      <w:r>
        <w:rPr>
          <w:rFonts w:hint="eastAsia"/>
        </w:rPr>
        <w:t>投标预备会</w:t>
      </w:r>
      <w:bookmarkEnd w:id="131"/>
      <w:bookmarkEnd w:id="132"/>
      <w:bookmarkEnd w:id="133"/>
      <w:bookmarkEnd w:id="134"/>
      <w:bookmarkEnd w:id="135"/>
      <w:bookmarkEnd w:id="136"/>
      <w:bookmarkEnd w:id="137"/>
      <w:bookmarkEnd w:id="138"/>
      <w:bookmarkEnd w:id="139"/>
    </w:p>
    <w:p w:rsidR="00951E67" w:rsidRDefault="0009327A">
      <w:pPr>
        <w:spacing w:line="400" w:lineRule="exact"/>
        <w:ind w:firstLineChars="200" w:firstLine="420"/>
      </w:pPr>
      <w:r>
        <w:t xml:space="preserve">1.10.1 </w:t>
      </w:r>
      <w:r>
        <w:rPr>
          <w:rFonts w:hint="eastAsia"/>
        </w:rPr>
        <w:t>投标人须知前附表规定召开投标预备会的，招标人按投标人须知前附表规定的时间和地点召开投标预备会，澄清投标人提出的问题。</w:t>
      </w:r>
    </w:p>
    <w:p w:rsidR="00951E67" w:rsidRDefault="0009327A">
      <w:pPr>
        <w:spacing w:line="400" w:lineRule="exact"/>
        <w:ind w:firstLineChars="200" w:firstLine="420"/>
      </w:pPr>
      <w:r>
        <w:t xml:space="preserve">1.10.2 </w:t>
      </w:r>
      <w:r>
        <w:rPr>
          <w:rFonts w:hint="eastAsia"/>
        </w:rPr>
        <w:t>投标人应在投标人须知前附表规定的时间前，以书面形式将提出的问题送达招标人，以便招标人在会议期间澄清。</w:t>
      </w:r>
    </w:p>
    <w:p w:rsidR="00951E67" w:rsidRDefault="0009327A">
      <w:pPr>
        <w:spacing w:line="400" w:lineRule="exact"/>
        <w:ind w:firstLineChars="200" w:firstLine="420"/>
      </w:pPr>
      <w:r>
        <w:t xml:space="preserve">1.10.3 </w:t>
      </w:r>
      <w:r>
        <w:rPr>
          <w:rFonts w:hint="eastAsia"/>
        </w:rPr>
        <w:t>投标预备会后，招标人在投标人须知前附表规定的时间内，将对投标人所提问题的澄清，以书面形式通知所有购买招标文件的投标人。该澄清内容为招标文件的组成部分。</w:t>
      </w:r>
    </w:p>
    <w:p w:rsidR="00951E67" w:rsidRDefault="0009327A">
      <w:pPr>
        <w:pStyle w:val="3"/>
      </w:pPr>
      <w:bookmarkStart w:id="140" w:name="_Toc500922408"/>
      <w:bookmarkStart w:id="141" w:name="_Toc459189901"/>
      <w:bookmarkStart w:id="142" w:name="_Toc459024414"/>
      <w:r>
        <w:t xml:space="preserve">1.11 </w:t>
      </w:r>
      <w:r>
        <w:rPr>
          <w:rFonts w:hint="eastAsia"/>
        </w:rPr>
        <w:t>偏离</w:t>
      </w:r>
      <w:bookmarkEnd w:id="140"/>
      <w:bookmarkEnd w:id="141"/>
      <w:bookmarkEnd w:id="142"/>
    </w:p>
    <w:p w:rsidR="00951E67" w:rsidRDefault="0009327A">
      <w:pPr>
        <w:spacing w:line="400" w:lineRule="exact"/>
        <w:ind w:firstLineChars="200" w:firstLine="420"/>
      </w:pPr>
      <w:r>
        <w:rPr>
          <w:rFonts w:hint="eastAsia"/>
        </w:rPr>
        <w:t>投标人须知前附表允许投标文件偏离招标文件某些要求的，偏离应当符合招标文件规定的偏离范围和幅度。</w:t>
      </w:r>
    </w:p>
    <w:p w:rsidR="00951E67" w:rsidRDefault="0009327A">
      <w:pPr>
        <w:pStyle w:val="2"/>
      </w:pPr>
      <w:bookmarkStart w:id="143" w:name="_Toc179632560"/>
      <w:bookmarkStart w:id="144" w:name="_Toc459024415"/>
      <w:bookmarkStart w:id="145" w:name="_Toc152045542"/>
      <w:bookmarkStart w:id="146" w:name="_Toc246996187"/>
      <w:bookmarkStart w:id="147" w:name="_Toc500922409"/>
      <w:bookmarkStart w:id="148" w:name="_Toc459189902"/>
      <w:bookmarkStart w:id="149" w:name="_Toc247085701"/>
      <w:bookmarkStart w:id="150" w:name="_Toc152042318"/>
      <w:bookmarkStart w:id="151" w:name="_Toc144974510"/>
      <w:bookmarkStart w:id="152" w:name="_Toc246996930"/>
      <w:r>
        <w:t xml:space="preserve">2. </w:t>
      </w:r>
      <w:r>
        <w:rPr>
          <w:rFonts w:hint="eastAsia"/>
        </w:rPr>
        <w:t>招标文件</w:t>
      </w:r>
      <w:bookmarkEnd w:id="143"/>
      <w:bookmarkEnd w:id="144"/>
      <w:bookmarkEnd w:id="145"/>
      <w:bookmarkEnd w:id="146"/>
      <w:bookmarkEnd w:id="147"/>
      <w:bookmarkEnd w:id="148"/>
      <w:bookmarkEnd w:id="149"/>
      <w:bookmarkEnd w:id="150"/>
      <w:bookmarkEnd w:id="151"/>
      <w:bookmarkEnd w:id="152"/>
    </w:p>
    <w:p w:rsidR="00951E67" w:rsidRDefault="0009327A">
      <w:pPr>
        <w:pStyle w:val="3"/>
      </w:pPr>
      <w:bookmarkStart w:id="153" w:name="_Toc246996188"/>
      <w:bookmarkStart w:id="154" w:name="_Toc500922410"/>
      <w:bookmarkStart w:id="155" w:name="_Toc179632561"/>
      <w:bookmarkStart w:id="156" w:name="_Toc247085702"/>
      <w:bookmarkStart w:id="157" w:name="_Toc152042319"/>
      <w:bookmarkStart w:id="158" w:name="_Toc459189903"/>
      <w:bookmarkStart w:id="159" w:name="_Toc246996931"/>
      <w:bookmarkStart w:id="160" w:name="_Toc144974511"/>
      <w:bookmarkStart w:id="161" w:name="_Toc152045543"/>
      <w:bookmarkStart w:id="162" w:name="_Toc459024416"/>
      <w:r>
        <w:t xml:space="preserve">2.1 </w:t>
      </w:r>
      <w:r>
        <w:rPr>
          <w:rFonts w:hint="eastAsia"/>
        </w:rPr>
        <w:t>招标文件的组成</w:t>
      </w:r>
      <w:bookmarkEnd w:id="153"/>
      <w:bookmarkEnd w:id="154"/>
      <w:bookmarkEnd w:id="155"/>
      <w:bookmarkEnd w:id="156"/>
      <w:bookmarkEnd w:id="157"/>
      <w:bookmarkEnd w:id="158"/>
      <w:bookmarkEnd w:id="159"/>
      <w:bookmarkEnd w:id="160"/>
      <w:bookmarkEnd w:id="161"/>
      <w:bookmarkEnd w:id="162"/>
    </w:p>
    <w:p w:rsidR="00951E67" w:rsidRDefault="0009327A">
      <w:pPr>
        <w:spacing w:line="400" w:lineRule="exact"/>
      </w:pPr>
      <w:r>
        <w:rPr>
          <w:rFonts w:hint="eastAsia"/>
        </w:rPr>
        <w:t xml:space="preserve">　　</w:t>
      </w:r>
      <w:r>
        <w:t xml:space="preserve">2.1.1 </w:t>
      </w:r>
      <w:r>
        <w:rPr>
          <w:rFonts w:hint="eastAsia"/>
        </w:rPr>
        <w:t>本招标文件包括：</w:t>
      </w:r>
    </w:p>
    <w:p w:rsidR="00951E67" w:rsidRDefault="0009327A">
      <w:pPr>
        <w:spacing w:line="400" w:lineRule="exact"/>
        <w:ind w:firstLineChars="171" w:firstLine="359"/>
      </w:pPr>
      <w:r>
        <w:rPr>
          <w:rFonts w:hint="eastAsia"/>
        </w:rPr>
        <w:t>（</w:t>
      </w:r>
      <w:r>
        <w:t>1</w:t>
      </w:r>
      <w:r>
        <w:rPr>
          <w:rFonts w:hint="eastAsia"/>
        </w:rPr>
        <w:t>）招标公告（或投标邀请书）；</w:t>
      </w:r>
    </w:p>
    <w:p w:rsidR="00951E67" w:rsidRDefault="0009327A">
      <w:pPr>
        <w:spacing w:line="400" w:lineRule="exact"/>
        <w:ind w:firstLineChars="171" w:firstLine="359"/>
      </w:pPr>
      <w:r>
        <w:rPr>
          <w:rFonts w:hint="eastAsia"/>
        </w:rPr>
        <w:t>（</w:t>
      </w:r>
      <w:r>
        <w:t>2</w:t>
      </w:r>
      <w:r>
        <w:rPr>
          <w:rFonts w:hint="eastAsia"/>
        </w:rPr>
        <w:t>）投标人须知；</w:t>
      </w:r>
    </w:p>
    <w:p w:rsidR="00951E67" w:rsidRDefault="0009327A">
      <w:pPr>
        <w:spacing w:line="400" w:lineRule="exact"/>
        <w:ind w:firstLineChars="171" w:firstLine="359"/>
      </w:pPr>
      <w:r>
        <w:rPr>
          <w:rFonts w:hint="eastAsia"/>
        </w:rPr>
        <w:t>（</w:t>
      </w:r>
      <w:r>
        <w:t>3</w:t>
      </w:r>
      <w:r>
        <w:rPr>
          <w:rFonts w:hint="eastAsia"/>
        </w:rPr>
        <w:t>）评标办法；</w:t>
      </w:r>
    </w:p>
    <w:p w:rsidR="00951E67" w:rsidRDefault="0009327A">
      <w:pPr>
        <w:spacing w:line="400" w:lineRule="exact"/>
        <w:ind w:firstLineChars="171" w:firstLine="359"/>
      </w:pPr>
      <w:r>
        <w:rPr>
          <w:rFonts w:hint="eastAsia"/>
        </w:rPr>
        <w:t>（</w:t>
      </w:r>
      <w:r>
        <w:t>4</w:t>
      </w:r>
      <w:r>
        <w:rPr>
          <w:rFonts w:hint="eastAsia"/>
        </w:rPr>
        <w:t>）合同条款及格式；</w:t>
      </w:r>
    </w:p>
    <w:p w:rsidR="00951E67" w:rsidRDefault="0009327A">
      <w:pPr>
        <w:spacing w:line="400" w:lineRule="exact"/>
        <w:ind w:firstLineChars="171" w:firstLine="359"/>
      </w:pPr>
      <w:r>
        <w:rPr>
          <w:rFonts w:hint="eastAsia"/>
        </w:rPr>
        <w:t>（</w:t>
      </w:r>
      <w:r>
        <w:t>5</w:t>
      </w:r>
      <w:r>
        <w:rPr>
          <w:rFonts w:hint="eastAsia"/>
        </w:rPr>
        <w:t>）工程量清单；</w:t>
      </w:r>
    </w:p>
    <w:p w:rsidR="00951E67" w:rsidRDefault="0009327A">
      <w:pPr>
        <w:spacing w:line="400" w:lineRule="exact"/>
        <w:ind w:firstLineChars="171" w:firstLine="359"/>
      </w:pPr>
      <w:r>
        <w:rPr>
          <w:rFonts w:hint="eastAsia"/>
        </w:rPr>
        <w:t>（</w:t>
      </w:r>
      <w:r>
        <w:t>6</w:t>
      </w:r>
      <w:r>
        <w:rPr>
          <w:rFonts w:hint="eastAsia"/>
        </w:rPr>
        <w:t>）图纸；</w:t>
      </w:r>
    </w:p>
    <w:p w:rsidR="00951E67" w:rsidRDefault="0009327A">
      <w:pPr>
        <w:spacing w:line="400" w:lineRule="exact"/>
        <w:ind w:firstLineChars="171" w:firstLine="359"/>
      </w:pPr>
      <w:r>
        <w:rPr>
          <w:rFonts w:hint="eastAsia"/>
        </w:rPr>
        <w:t>（</w:t>
      </w:r>
      <w:r>
        <w:t>7</w:t>
      </w:r>
      <w:r>
        <w:rPr>
          <w:rFonts w:hint="eastAsia"/>
        </w:rPr>
        <w:t>）技术标准和要求；</w:t>
      </w:r>
    </w:p>
    <w:p w:rsidR="00951E67" w:rsidRDefault="0009327A">
      <w:pPr>
        <w:spacing w:line="400" w:lineRule="exact"/>
        <w:ind w:firstLineChars="171" w:firstLine="359"/>
      </w:pPr>
      <w:r>
        <w:rPr>
          <w:rFonts w:hint="eastAsia"/>
        </w:rPr>
        <w:t>（</w:t>
      </w:r>
      <w:r>
        <w:t>8</w:t>
      </w:r>
      <w:r>
        <w:rPr>
          <w:rFonts w:hint="eastAsia"/>
        </w:rPr>
        <w:t>）投标文件格式；</w:t>
      </w:r>
    </w:p>
    <w:p w:rsidR="00951E67" w:rsidRDefault="0009327A">
      <w:pPr>
        <w:spacing w:line="400" w:lineRule="exact"/>
        <w:ind w:firstLineChars="171" w:firstLine="359"/>
      </w:pPr>
      <w:r>
        <w:rPr>
          <w:rFonts w:hint="eastAsia"/>
        </w:rPr>
        <w:t>（</w:t>
      </w:r>
      <w:r>
        <w:t>9</w:t>
      </w:r>
      <w:r>
        <w:rPr>
          <w:rFonts w:hint="eastAsia"/>
        </w:rPr>
        <w:t>）投标人须知前附表规定的其他材料。</w:t>
      </w:r>
    </w:p>
    <w:p w:rsidR="00951E67" w:rsidRDefault="0009327A">
      <w:pPr>
        <w:spacing w:line="400" w:lineRule="exact"/>
        <w:ind w:firstLineChars="200" w:firstLine="420"/>
      </w:pPr>
      <w:r>
        <w:t xml:space="preserve">2.1.2 </w:t>
      </w:r>
      <w:r>
        <w:rPr>
          <w:rFonts w:hint="eastAsia"/>
        </w:rPr>
        <w:t>根据本章第</w:t>
      </w:r>
      <w:r>
        <w:t>1.10</w:t>
      </w:r>
      <w:r>
        <w:rPr>
          <w:rFonts w:hint="eastAsia"/>
        </w:rPr>
        <w:t>款、第</w:t>
      </w:r>
      <w:r>
        <w:t>2.2</w:t>
      </w:r>
      <w:r>
        <w:rPr>
          <w:rFonts w:hint="eastAsia"/>
        </w:rPr>
        <w:t>款和第</w:t>
      </w:r>
      <w:r>
        <w:t>2.3</w:t>
      </w:r>
      <w:r>
        <w:rPr>
          <w:rFonts w:hint="eastAsia"/>
        </w:rPr>
        <w:t>款对招标文件所作的澄清、修改，构成招标文件的组成部分。</w:t>
      </w:r>
    </w:p>
    <w:p w:rsidR="00951E67" w:rsidRDefault="0009327A">
      <w:pPr>
        <w:pStyle w:val="3"/>
      </w:pPr>
      <w:bookmarkStart w:id="163" w:name="_Toc152045544"/>
      <w:bookmarkStart w:id="164" w:name="_Toc247085703"/>
      <w:bookmarkStart w:id="165" w:name="_Toc152042320"/>
      <w:bookmarkStart w:id="166" w:name="_Toc144974512"/>
      <w:bookmarkStart w:id="167" w:name="_Toc179632562"/>
      <w:bookmarkStart w:id="168" w:name="_Toc246996932"/>
      <w:bookmarkStart w:id="169" w:name="_Toc459189904"/>
      <w:bookmarkStart w:id="170" w:name="_Toc500922411"/>
      <w:bookmarkStart w:id="171" w:name="_Toc246996189"/>
      <w:bookmarkStart w:id="172" w:name="_Toc459024417"/>
      <w:r>
        <w:lastRenderedPageBreak/>
        <w:t xml:space="preserve">2.2 </w:t>
      </w:r>
      <w:r>
        <w:rPr>
          <w:rFonts w:hint="eastAsia"/>
        </w:rPr>
        <w:t>招标文件的澄清</w:t>
      </w:r>
      <w:bookmarkEnd w:id="163"/>
      <w:bookmarkEnd w:id="164"/>
      <w:bookmarkEnd w:id="165"/>
      <w:bookmarkEnd w:id="166"/>
      <w:bookmarkEnd w:id="167"/>
      <w:bookmarkEnd w:id="168"/>
      <w:bookmarkEnd w:id="169"/>
      <w:bookmarkEnd w:id="170"/>
      <w:bookmarkEnd w:id="171"/>
      <w:bookmarkEnd w:id="172"/>
    </w:p>
    <w:p w:rsidR="00951E67" w:rsidRDefault="0009327A">
      <w:pPr>
        <w:spacing w:line="400" w:lineRule="exact"/>
        <w:ind w:firstLineChars="200" w:firstLine="420"/>
      </w:pPr>
      <w:r>
        <w:t xml:space="preserve">2.2.1 </w:t>
      </w:r>
      <w:r>
        <w:rPr>
          <w:rFonts w:hint="eastAsia"/>
        </w:rPr>
        <w:t>投标人应仔细阅读和检查招标文件的全部内容。</w:t>
      </w:r>
      <w:r>
        <w:rPr>
          <w:rFonts w:ascii="宋体" w:hAnsi="宋体" w:hint="eastAsia"/>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rsidR="00951E67" w:rsidRDefault="0009327A">
      <w:pPr>
        <w:spacing w:line="400" w:lineRule="exact"/>
        <w:ind w:firstLineChars="200" w:firstLine="420"/>
        <w:rPr>
          <w:rFonts w:ascii="仿宋_GB2312" w:eastAsia="仿宋_GB2312" w:hAnsi="仿宋_GB2312"/>
          <w:sz w:val="32"/>
          <w:szCs w:val="32"/>
        </w:rPr>
      </w:pPr>
      <w:r>
        <w:t xml:space="preserve">2.2.2 </w:t>
      </w:r>
      <w:r>
        <w:rPr>
          <w:rFonts w:hint="eastAsia"/>
        </w:rPr>
        <w:t>招标文件的澄清将以书面形式发给所有购买招标文件的投标人，但不指明澄清问题的来源。如果澄清发出的时间距投标人须知前附表规定的投标截止时间不足</w:t>
      </w:r>
      <w:r>
        <w:t>15</w:t>
      </w:r>
      <w:r>
        <w:rPr>
          <w:rFonts w:hint="eastAsia"/>
        </w:rPr>
        <w:t>天，并且澄清内容影响投标文件编制的，将相应延长投标截止时间。</w:t>
      </w:r>
    </w:p>
    <w:p w:rsidR="00951E67" w:rsidRDefault="0009327A">
      <w:pPr>
        <w:spacing w:line="400" w:lineRule="exact"/>
        <w:ind w:firstLineChars="200" w:firstLine="420"/>
      </w:pPr>
      <w:r>
        <w:t xml:space="preserve">2.2.3 </w:t>
      </w:r>
      <w:r>
        <w:rPr>
          <w:rFonts w:hint="eastAsia"/>
        </w:rPr>
        <w:t>投标人在收到澄清后，应在投标人须知前附表规定的时间内以书面形式通知招标人，确认已收到该澄清。</w:t>
      </w:r>
    </w:p>
    <w:p w:rsidR="00951E67" w:rsidRDefault="0009327A">
      <w:pPr>
        <w:pStyle w:val="3"/>
      </w:pPr>
      <w:bookmarkStart w:id="173" w:name="_Toc500922412"/>
      <w:bookmarkStart w:id="174" w:name="_Toc459024418"/>
      <w:bookmarkStart w:id="175" w:name="_Toc152042321"/>
      <w:bookmarkStart w:id="176" w:name="_Toc179632563"/>
      <w:bookmarkStart w:id="177" w:name="_Toc246996190"/>
      <w:bookmarkStart w:id="178" w:name="_Toc247085704"/>
      <w:bookmarkStart w:id="179" w:name="_Toc144974513"/>
      <w:bookmarkStart w:id="180" w:name="_Toc152045545"/>
      <w:bookmarkStart w:id="181" w:name="_Toc246996933"/>
      <w:bookmarkStart w:id="182" w:name="_Toc459189905"/>
      <w:r>
        <w:t xml:space="preserve">2.3 </w:t>
      </w:r>
      <w:r>
        <w:rPr>
          <w:rFonts w:hint="eastAsia"/>
        </w:rPr>
        <w:t>招标文件的修改</w:t>
      </w:r>
      <w:bookmarkEnd w:id="173"/>
      <w:bookmarkEnd w:id="174"/>
      <w:bookmarkEnd w:id="175"/>
      <w:bookmarkEnd w:id="176"/>
      <w:bookmarkEnd w:id="177"/>
      <w:bookmarkEnd w:id="178"/>
      <w:bookmarkEnd w:id="179"/>
      <w:bookmarkEnd w:id="180"/>
      <w:bookmarkEnd w:id="181"/>
      <w:bookmarkEnd w:id="182"/>
    </w:p>
    <w:p w:rsidR="00951E67" w:rsidRDefault="0009327A">
      <w:pPr>
        <w:spacing w:line="400" w:lineRule="exact"/>
        <w:ind w:firstLineChars="200" w:firstLine="420"/>
      </w:pPr>
      <w:r>
        <w:t>2.3.1</w:t>
      </w:r>
      <w:r>
        <w:rPr>
          <w:rFonts w:hint="eastAsia"/>
        </w:rPr>
        <w:t>招标人可以书面形式修改招标文件，并通知所有已购买招标文件的投标人。但如果修改招标文件的时间距投标截止时间不足</w:t>
      </w:r>
      <w:r>
        <w:t>15</w:t>
      </w:r>
      <w:r>
        <w:rPr>
          <w:rFonts w:hint="eastAsia"/>
        </w:rPr>
        <w:t>天，并且修改内容影响投标文件编制的，将相应延长投标截止时间。</w:t>
      </w:r>
    </w:p>
    <w:p w:rsidR="00951E67" w:rsidRDefault="0009327A">
      <w:pPr>
        <w:spacing w:line="400" w:lineRule="exact"/>
        <w:ind w:firstLineChars="200" w:firstLine="420"/>
      </w:pPr>
      <w:r>
        <w:t xml:space="preserve">2.3.2 </w:t>
      </w:r>
      <w:r>
        <w:rPr>
          <w:rFonts w:hint="eastAsia"/>
        </w:rPr>
        <w:t>投标人收到修改内容后，应在投标人须知前附表规定的时间内以书面形式通知招标人，确认已收到该修改。</w:t>
      </w:r>
    </w:p>
    <w:p w:rsidR="00951E67" w:rsidRDefault="0009327A">
      <w:pPr>
        <w:pStyle w:val="2"/>
      </w:pPr>
      <w:bookmarkStart w:id="183" w:name="_Toc246996934"/>
      <w:bookmarkStart w:id="184" w:name="_Toc459189906"/>
      <w:bookmarkStart w:id="185" w:name="_Toc152042322"/>
      <w:bookmarkStart w:id="186" w:name="_Toc246996191"/>
      <w:bookmarkStart w:id="187" w:name="_Toc459024419"/>
      <w:bookmarkStart w:id="188" w:name="_Toc247085705"/>
      <w:bookmarkStart w:id="189" w:name="_Toc500922413"/>
      <w:bookmarkStart w:id="190" w:name="_Toc179632564"/>
      <w:bookmarkStart w:id="191" w:name="_Toc144974514"/>
      <w:bookmarkStart w:id="192" w:name="_Toc152045546"/>
      <w:r>
        <w:t xml:space="preserve">3. </w:t>
      </w:r>
      <w:r>
        <w:rPr>
          <w:rFonts w:hint="eastAsia"/>
        </w:rPr>
        <w:t>投标文件</w:t>
      </w:r>
      <w:bookmarkEnd w:id="183"/>
      <w:bookmarkEnd w:id="184"/>
      <w:bookmarkEnd w:id="185"/>
      <w:bookmarkEnd w:id="186"/>
      <w:bookmarkEnd w:id="187"/>
      <w:bookmarkEnd w:id="188"/>
      <w:bookmarkEnd w:id="189"/>
      <w:bookmarkEnd w:id="190"/>
      <w:bookmarkEnd w:id="191"/>
      <w:bookmarkEnd w:id="192"/>
    </w:p>
    <w:p w:rsidR="00951E67" w:rsidRDefault="0009327A">
      <w:pPr>
        <w:pStyle w:val="3"/>
      </w:pPr>
      <w:bookmarkStart w:id="193" w:name="_Toc459024420"/>
      <w:bookmarkStart w:id="194" w:name="_Toc152042323"/>
      <w:bookmarkStart w:id="195" w:name="_Toc179632565"/>
      <w:bookmarkStart w:id="196" w:name="_Toc246996192"/>
      <w:bookmarkStart w:id="197" w:name="_Toc247085706"/>
      <w:bookmarkStart w:id="198" w:name="_Toc246996935"/>
      <w:bookmarkStart w:id="199" w:name="_Toc144974515"/>
      <w:bookmarkStart w:id="200" w:name="_Toc459189907"/>
      <w:bookmarkStart w:id="201" w:name="_Toc500922414"/>
      <w:bookmarkStart w:id="202" w:name="_Toc152045547"/>
      <w:r>
        <w:t xml:space="preserve">3.1 </w:t>
      </w:r>
      <w:r>
        <w:rPr>
          <w:rFonts w:hint="eastAsia"/>
        </w:rPr>
        <w:t>投标文件的组成</w:t>
      </w:r>
      <w:bookmarkEnd w:id="193"/>
      <w:bookmarkEnd w:id="194"/>
      <w:bookmarkEnd w:id="195"/>
      <w:bookmarkEnd w:id="196"/>
      <w:bookmarkEnd w:id="197"/>
      <w:bookmarkEnd w:id="198"/>
      <w:bookmarkEnd w:id="199"/>
      <w:bookmarkEnd w:id="200"/>
      <w:bookmarkEnd w:id="201"/>
      <w:bookmarkEnd w:id="202"/>
    </w:p>
    <w:p w:rsidR="00951E67" w:rsidRDefault="0009327A">
      <w:pPr>
        <w:pStyle w:val="3"/>
        <w:spacing w:before="60" w:after="60" w:line="360" w:lineRule="auto"/>
        <w:ind w:firstLine="118"/>
        <w:rPr>
          <w:color w:val="000000"/>
          <w:szCs w:val="24"/>
          <w:highlight w:val="white"/>
        </w:rPr>
      </w:pPr>
      <w:bookmarkStart w:id="203" w:name="_Toc387526300"/>
      <w:bookmarkStart w:id="204" w:name="_Toc459024421"/>
      <w:bookmarkStart w:id="205" w:name="_Toc459189908"/>
      <w:bookmarkStart w:id="206" w:name="_Toc5625"/>
      <w:bookmarkStart w:id="207" w:name="_Toc397928566"/>
      <w:bookmarkStart w:id="208" w:name="_Toc387526196"/>
      <w:bookmarkStart w:id="209" w:name="_Toc500922415"/>
      <w:bookmarkStart w:id="210" w:name="_Toc387526392"/>
      <w:r>
        <w:rPr>
          <w:color w:val="000000"/>
          <w:szCs w:val="24"/>
          <w:highlight w:val="white"/>
        </w:rPr>
        <w:t xml:space="preserve">3.1 </w:t>
      </w:r>
      <w:r>
        <w:rPr>
          <w:color w:val="000000"/>
          <w:szCs w:val="24"/>
          <w:highlight w:val="white"/>
        </w:rPr>
        <w:t>投标文件</w:t>
      </w:r>
      <w:r>
        <w:rPr>
          <w:rFonts w:hint="eastAsia"/>
          <w:color w:val="000000"/>
          <w:szCs w:val="24"/>
          <w:highlight w:val="white"/>
        </w:rPr>
        <w:t>的</w:t>
      </w:r>
      <w:r>
        <w:rPr>
          <w:color w:val="000000"/>
          <w:szCs w:val="24"/>
          <w:highlight w:val="white"/>
        </w:rPr>
        <w:t>组成</w:t>
      </w:r>
      <w:bookmarkEnd w:id="203"/>
      <w:bookmarkEnd w:id="204"/>
      <w:bookmarkEnd w:id="205"/>
      <w:bookmarkEnd w:id="206"/>
      <w:bookmarkEnd w:id="207"/>
      <w:bookmarkEnd w:id="208"/>
      <w:bookmarkEnd w:id="209"/>
      <w:bookmarkEnd w:id="210"/>
    </w:p>
    <w:p w:rsidR="00951E67" w:rsidRDefault="0009327A">
      <w:pPr>
        <w:spacing w:line="360" w:lineRule="auto"/>
        <w:ind w:firstLineChars="200" w:firstLine="420"/>
        <w:rPr>
          <w:szCs w:val="21"/>
        </w:rPr>
      </w:pPr>
      <w:r>
        <w:rPr>
          <w:rFonts w:hint="eastAsia"/>
          <w:szCs w:val="21"/>
        </w:rPr>
        <w:t xml:space="preserve">3.1.1 </w:t>
      </w:r>
      <w:r>
        <w:rPr>
          <w:rFonts w:hint="eastAsia"/>
          <w:szCs w:val="21"/>
        </w:rPr>
        <w:t>投标文件的组成见投标人须知前附表。</w:t>
      </w:r>
    </w:p>
    <w:p w:rsidR="00951E67" w:rsidRDefault="0009327A">
      <w:pPr>
        <w:spacing w:line="360" w:lineRule="auto"/>
        <w:ind w:firstLineChars="200" w:firstLine="420"/>
        <w:rPr>
          <w:szCs w:val="21"/>
        </w:rPr>
      </w:pPr>
      <w:r>
        <w:rPr>
          <w:rFonts w:hint="eastAsia"/>
          <w:szCs w:val="21"/>
        </w:rPr>
        <w:t xml:space="preserve">3.1.2 </w:t>
      </w:r>
      <w:r>
        <w:rPr>
          <w:rFonts w:hint="eastAsia"/>
          <w:szCs w:val="21"/>
        </w:rPr>
        <w:t>第八章“投标文件格式”要求提供相关证明材料的复印件作为附件的，投标人应按要求在投标文件中提供相应材料，否则不予认可。</w:t>
      </w:r>
    </w:p>
    <w:p w:rsidR="00951E67" w:rsidRDefault="0009327A">
      <w:pPr>
        <w:spacing w:line="360" w:lineRule="auto"/>
        <w:ind w:firstLineChars="200" w:firstLine="420"/>
        <w:rPr>
          <w:color w:val="000000"/>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rsidR="00951E67" w:rsidRDefault="00951E67">
      <w:pPr>
        <w:spacing w:line="400" w:lineRule="exact"/>
        <w:ind w:firstLineChars="200" w:firstLine="420"/>
      </w:pPr>
    </w:p>
    <w:p w:rsidR="00951E67" w:rsidRDefault="0009327A">
      <w:pPr>
        <w:pStyle w:val="3"/>
        <w:rPr>
          <w:rFonts w:ascii="宋体" w:hAnsi="宋体"/>
          <w:sz w:val="21"/>
          <w:szCs w:val="21"/>
        </w:rPr>
      </w:pPr>
      <w:bookmarkStart w:id="211" w:name="_Toc144974516"/>
      <w:bookmarkStart w:id="212" w:name="_Toc246996193"/>
      <w:bookmarkStart w:id="213" w:name="_Toc179632566"/>
      <w:bookmarkStart w:id="214" w:name="_Toc152045548"/>
      <w:bookmarkStart w:id="215" w:name="_Toc459024422"/>
      <w:bookmarkStart w:id="216" w:name="_Toc500922416"/>
      <w:bookmarkStart w:id="217" w:name="_Toc459189909"/>
      <w:bookmarkStart w:id="218" w:name="_Toc152042324"/>
      <w:bookmarkStart w:id="219" w:name="_Toc246996936"/>
      <w:bookmarkStart w:id="220" w:name="_Toc247085707"/>
      <w:r>
        <w:lastRenderedPageBreak/>
        <w:t xml:space="preserve">3.2 </w:t>
      </w:r>
      <w:r>
        <w:rPr>
          <w:rFonts w:hint="eastAsia"/>
        </w:rPr>
        <w:t>投标报价</w:t>
      </w:r>
      <w:bookmarkEnd w:id="211"/>
      <w:bookmarkEnd w:id="212"/>
      <w:bookmarkEnd w:id="213"/>
      <w:bookmarkEnd w:id="214"/>
      <w:bookmarkEnd w:id="215"/>
      <w:bookmarkEnd w:id="216"/>
      <w:bookmarkEnd w:id="217"/>
      <w:bookmarkEnd w:id="218"/>
      <w:bookmarkEnd w:id="219"/>
      <w:bookmarkEnd w:id="220"/>
    </w:p>
    <w:p w:rsidR="00951E67" w:rsidRDefault="0009327A">
      <w:pPr>
        <w:spacing w:line="400" w:lineRule="exact"/>
        <w:ind w:firstLineChars="200" w:firstLine="420"/>
      </w:pPr>
      <w:r>
        <w:t xml:space="preserve">3.2.1 </w:t>
      </w:r>
      <w:r>
        <w:rPr>
          <w:rFonts w:hint="eastAsia"/>
        </w:rPr>
        <w:t>投标人应按第五章“工程量清单”的要求填写相应表格。</w:t>
      </w:r>
    </w:p>
    <w:p w:rsidR="00951E67" w:rsidRDefault="0009327A">
      <w:pPr>
        <w:spacing w:line="400" w:lineRule="exact"/>
        <w:ind w:firstLineChars="200" w:firstLine="420"/>
      </w:pPr>
      <w:r>
        <w:t xml:space="preserve">3.2.2 </w:t>
      </w:r>
      <w:r>
        <w:rPr>
          <w:rFonts w:hint="eastAsia"/>
        </w:rPr>
        <w:t>投标人在投标截止时间前修改投标函中的投标报价总额，应同时修改“已标价工程量清单”中的相应报价，投标报价总额为各分项金额之和。此修改须符合本章第</w:t>
      </w:r>
      <w:r>
        <w:t>4.3</w:t>
      </w:r>
      <w:r>
        <w:rPr>
          <w:rFonts w:hint="eastAsia"/>
        </w:rPr>
        <w:t>款的有关要求。</w:t>
      </w:r>
      <w:bookmarkStart w:id="221" w:name="_Toc152045549"/>
      <w:bookmarkStart w:id="222" w:name="_Toc152042325"/>
      <w:bookmarkStart w:id="223" w:name="_Toc144974517"/>
      <w:bookmarkStart w:id="224" w:name="_Toc179632567"/>
    </w:p>
    <w:p w:rsidR="00951E67" w:rsidRDefault="0009327A">
      <w:pPr>
        <w:spacing w:line="400" w:lineRule="exact"/>
        <w:ind w:firstLineChars="200" w:firstLine="420"/>
      </w:pPr>
      <w:r>
        <w:t xml:space="preserve">3.2.3 </w:t>
      </w:r>
      <w:r>
        <w:rPr>
          <w:rFonts w:hint="eastAsia"/>
        </w:rPr>
        <w:t>招标人设有最高投标限价的，投标人的投标报价不得超过最高投标限价，最高投标限价或其计算方法在投标人须知前附表中载明。</w:t>
      </w:r>
    </w:p>
    <w:p w:rsidR="00951E67" w:rsidRDefault="0009327A">
      <w:pPr>
        <w:pStyle w:val="3"/>
      </w:pPr>
      <w:bookmarkStart w:id="225" w:name="_Toc500922417"/>
      <w:bookmarkStart w:id="226" w:name="_Toc247085708"/>
      <w:bookmarkStart w:id="227" w:name="_Toc459024423"/>
      <w:bookmarkStart w:id="228" w:name="_Toc246996937"/>
      <w:bookmarkStart w:id="229" w:name="_Toc246996194"/>
      <w:bookmarkStart w:id="230" w:name="_Toc459189910"/>
      <w:r>
        <w:t xml:space="preserve">3.3 </w:t>
      </w:r>
      <w:r>
        <w:rPr>
          <w:rFonts w:hint="eastAsia"/>
        </w:rPr>
        <w:t>投标有效期</w:t>
      </w:r>
      <w:bookmarkEnd w:id="221"/>
      <w:bookmarkEnd w:id="222"/>
      <w:bookmarkEnd w:id="223"/>
      <w:bookmarkEnd w:id="224"/>
      <w:bookmarkEnd w:id="225"/>
      <w:bookmarkEnd w:id="226"/>
      <w:bookmarkEnd w:id="227"/>
      <w:bookmarkEnd w:id="228"/>
      <w:bookmarkEnd w:id="229"/>
      <w:bookmarkEnd w:id="230"/>
    </w:p>
    <w:p w:rsidR="00951E67" w:rsidRDefault="0009327A">
      <w:pPr>
        <w:spacing w:line="400" w:lineRule="exact"/>
        <w:ind w:firstLineChars="200" w:firstLine="420"/>
      </w:pPr>
      <w:r>
        <w:t xml:space="preserve">3.3.1 </w:t>
      </w:r>
      <w:r>
        <w:rPr>
          <w:rFonts w:hint="eastAsia"/>
        </w:rPr>
        <w:t>除投标人须知前附表另有规定外，投标有效期为</w:t>
      </w:r>
      <w:r>
        <w:t>60</w:t>
      </w:r>
      <w:r>
        <w:rPr>
          <w:rFonts w:hint="eastAsia"/>
        </w:rPr>
        <w:t>天。</w:t>
      </w:r>
    </w:p>
    <w:p w:rsidR="00951E67" w:rsidRDefault="0009327A">
      <w:pPr>
        <w:spacing w:line="400" w:lineRule="exact"/>
        <w:ind w:firstLineChars="200" w:firstLine="420"/>
      </w:pPr>
      <w:r>
        <w:t>3.3.2</w:t>
      </w:r>
      <w:r>
        <w:rPr>
          <w:rFonts w:hint="eastAsia"/>
        </w:rPr>
        <w:t>在投标有效期内，投标人撤销或修改其投标文件的，应承担招标文件和法律规定的责任。</w:t>
      </w:r>
    </w:p>
    <w:p w:rsidR="00951E67" w:rsidRDefault="0009327A">
      <w:pPr>
        <w:spacing w:line="400" w:lineRule="exact"/>
        <w:ind w:firstLineChars="200" w:firstLine="420"/>
        <w:rPr>
          <w:rFonts w:ascii="楷体_GB2312" w:eastAsia="楷体_GB2312" w:hAnsi="宋体"/>
          <w:szCs w:val="21"/>
        </w:rPr>
      </w:pPr>
      <w:r>
        <w:t>3.3.3</w:t>
      </w:r>
      <w:r>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51E67" w:rsidRDefault="0009327A">
      <w:pPr>
        <w:pStyle w:val="3"/>
      </w:pPr>
      <w:bookmarkStart w:id="231" w:name="_Toc246996938"/>
      <w:bookmarkStart w:id="232" w:name="_Toc144974518"/>
      <w:bookmarkStart w:id="233" w:name="_Toc459024424"/>
      <w:bookmarkStart w:id="234" w:name="_Toc152045550"/>
      <w:bookmarkStart w:id="235" w:name="_Toc459189911"/>
      <w:bookmarkStart w:id="236" w:name="_Toc152042326"/>
      <w:bookmarkStart w:id="237" w:name="_Toc500922418"/>
      <w:bookmarkStart w:id="238" w:name="_Toc179632568"/>
      <w:bookmarkStart w:id="239" w:name="_Toc247085709"/>
      <w:bookmarkStart w:id="240" w:name="_Toc246996195"/>
      <w:r>
        <w:t xml:space="preserve">3.4 </w:t>
      </w:r>
      <w:r>
        <w:rPr>
          <w:rFonts w:hint="eastAsia"/>
        </w:rPr>
        <w:t>投标保证金</w:t>
      </w:r>
      <w:bookmarkEnd w:id="231"/>
      <w:bookmarkEnd w:id="232"/>
      <w:bookmarkEnd w:id="233"/>
      <w:bookmarkEnd w:id="234"/>
      <w:bookmarkEnd w:id="235"/>
      <w:bookmarkEnd w:id="236"/>
      <w:bookmarkEnd w:id="237"/>
      <w:bookmarkEnd w:id="238"/>
      <w:bookmarkEnd w:id="239"/>
      <w:bookmarkEnd w:id="240"/>
    </w:p>
    <w:p w:rsidR="00951E67" w:rsidRDefault="0009327A">
      <w:pPr>
        <w:spacing w:line="400" w:lineRule="exact"/>
        <w:ind w:firstLineChars="200" w:firstLine="420"/>
      </w:pPr>
      <w:r>
        <w:t xml:space="preserve">3.4.1 </w:t>
      </w:r>
      <w:r>
        <w:rPr>
          <w:rFonts w:hint="eastAsia"/>
        </w:rPr>
        <w:t>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w:t>
      </w:r>
    </w:p>
    <w:p w:rsidR="00951E67" w:rsidRDefault="0009327A">
      <w:pPr>
        <w:spacing w:line="400" w:lineRule="exact"/>
        <w:ind w:firstLineChars="200" w:firstLine="420"/>
      </w:pPr>
      <w:r>
        <w:rPr>
          <w:rFonts w:hint="eastAsia"/>
        </w:rPr>
        <w:t>投标保证金应当从其基本账户转出。</w:t>
      </w:r>
    </w:p>
    <w:p w:rsidR="00951E67" w:rsidRDefault="0009327A">
      <w:pPr>
        <w:spacing w:line="400" w:lineRule="exact"/>
        <w:ind w:firstLineChars="200" w:firstLine="420"/>
      </w:pPr>
      <w:r>
        <w:t xml:space="preserve">3.4.2 </w:t>
      </w:r>
      <w:r>
        <w:rPr>
          <w:rFonts w:hint="eastAsia"/>
        </w:rPr>
        <w:t>投标人不按本章第</w:t>
      </w:r>
      <w:r>
        <w:t>3.4.1</w:t>
      </w:r>
      <w:r>
        <w:rPr>
          <w:rFonts w:hint="eastAsia"/>
        </w:rPr>
        <w:t>项要求提交投标保证金的，评标委员会将否决其投标。</w:t>
      </w:r>
    </w:p>
    <w:p w:rsidR="00951E67" w:rsidRDefault="0009327A">
      <w:pPr>
        <w:spacing w:line="400" w:lineRule="exact"/>
        <w:ind w:firstLineChars="200" w:firstLine="420"/>
      </w:pPr>
      <w:r>
        <w:t xml:space="preserve">3.4.3 </w:t>
      </w:r>
      <w:r>
        <w:rPr>
          <w:rFonts w:hint="eastAsia"/>
        </w:rPr>
        <w:t>招标人与中标人签订合同后</w:t>
      </w:r>
      <w:r>
        <w:t>5</w:t>
      </w:r>
      <w:r>
        <w:rPr>
          <w:rFonts w:hint="eastAsia"/>
        </w:rPr>
        <w:t>日内，向未中标的投标人和中标人退还投标保证金及同期银行存款利息。</w:t>
      </w:r>
    </w:p>
    <w:p w:rsidR="00951E67" w:rsidRDefault="0009327A">
      <w:pPr>
        <w:spacing w:line="400" w:lineRule="exact"/>
        <w:ind w:firstLineChars="200" w:firstLine="420"/>
      </w:pPr>
      <w:r>
        <w:t xml:space="preserve">3.4.4 </w:t>
      </w:r>
      <w:r>
        <w:rPr>
          <w:rFonts w:hint="eastAsia"/>
        </w:rPr>
        <w:t>有下列情形之一的，投标保证金将不予退还：</w:t>
      </w:r>
    </w:p>
    <w:p w:rsidR="00951E67" w:rsidRDefault="0009327A">
      <w:pPr>
        <w:spacing w:line="400" w:lineRule="exact"/>
        <w:ind w:firstLineChars="342" w:firstLine="718"/>
      </w:pPr>
      <w:r>
        <w:rPr>
          <w:rFonts w:hint="eastAsia"/>
        </w:rPr>
        <w:t>（</w:t>
      </w:r>
      <w:r>
        <w:t>1</w:t>
      </w:r>
      <w:r>
        <w:rPr>
          <w:rFonts w:hint="eastAsia"/>
        </w:rPr>
        <w:t>）投标人在规定的投标有效期内撤销或修改其投标文件；</w:t>
      </w:r>
    </w:p>
    <w:p w:rsidR="00951E67" w:rsidRDefault="0009327A">
      <w:pPr>
        <w:spacing w:line="400" w:lineRule="exact"/>
        <w:ind w:firstLineChars="342" w:firstLine="718"/>
      </w:pPr>
      <w:r>
        <w:rPr>
          <w:rFonts w:hint="eastAsia"/>
        </w:rPr>
        <w:t>（</w:t>
      </w:r>
      <w:r>
        <w:t>2</w:t>
      </w:r>
      <w:r>
        <w:rPr>
          <w:rFonts w:hint="eastAsia"/>
        </w:rPr>
        <w:t>）中标人在收到中标通知书后，无正当理由拒签合同协议书或未按招标文件规定提交履约担保。</w:t>
      </w:r>
    </w:p>
    <w:p w:rsidR="00951E67" w:rsidRDefault="0009327A">
      <w:pPr>
        <w:pStyle w:val="3"/>
      </w:pPr>
      <w:bookmarkStart w:id="241" w:name="_Toc246996196"/>
      <w:bookmarkStart w:id="242" w:name="_Toc247085710"/>
      <w:bookmarkStart w:id="243" w:name="_Toc152042328"/>
      <w:bookmarkStart w:id="244" w:name="_Toc179632570"/>
      <w:bookmarkStart w:id="245" w:name="_Toc459024425"/>
      <w:bookmarkStart w:id="246" w:name="_Toc246996939"/>
      <w:bookmarkStart w:id="247" w:name="_Toc144974520"/>
      <w:bookmarkStart w:id="248" w:name="_Toc500922419"/>
      <w:bookmarkStart w:id="249" w:name="_Toc152045552"/>
      <w:bookmarkStart w:id="250" w:name="_Toc459189912"/>
      <w:r>
        <w:t xml:space="preserve">3.5 </w:t>
      </w:r>
      <w:r>
        <w:rPr>
          <w:rFonts w:hint="eastAsia"/>
        </w:rPr>
        <w:t>资格审查资料</w:t>
      </w:r>
      <w:bookmarkEnd w:id="241"/>
      <w:bookmarkEnd w:id="242"/>
      <w:bookmarkEnd w:id="243"/>
      <w:bookmarkEnd w:id="244"/>
      <w:bookmarkEnd w:id="245"/>
      <w:bookmarkEnd w:id="246"/>
      <w:bookmarkEnd w:id="247"/>
      <w:bookmarkEnd w:id="248"/>
      <w:bookmarkEnd w:id="249"/>
      <w:bookmarkEnd w:id="250"/>
    </w:p>
    <w:p w:rsidR="00951E67" w:rsidRDefault="0009327A">
      <w:pPr>
        <w:spacing w:line="400" w:lineRule="exact"/>
        <w:ind w:firstLineChars="200" w:firstLine="420"/>
      </w:pPr>
      <w:r>
        <w:t xml:space="preserve">3.5.1 </w:t>
      </w:r>
      <w:r>
        <w:rPr>
          <w:rFonts w:hint="eastAsia"/>
        </w:rPr>
        <w:t>“投标人基本情况表”应附投标人营业执照及其年检合格的证明材料、资质证书</w:t>
      </w:r>
      <w:r>
        <w:rPr>
          <w:rFonts w:hint="eastAsia"/>
        </w:rPr>
        <w:lastRenderedPageBreak/>
        <w:t>副本和安全生产许可证等材料的复印件。</w:t>
      </w:r>
    </w:p>
    <w:p w:rsidR="00951E67" w:rsidRDefault="0009327A">
      <w:pPr>
        <w:spacing w:line="400" w:lineRule="exact"/>
        <w:ind w:firstLineChars="200" w:firstLine="420"/>
      </w:pPr>
      <w:r>
        <w:t>3.5.2</w:t>
      </w:r>
      <w:r>
        <w:rPr>
          <w:rFonts w:hint="eastAsia"/>
        </w:rPr>
        <w:t>“项目经理简历表”应附注册建造师执业资格证书、安全考核合格证书（</w:t>
      </w:r>
      <w:r>
        <w:rPr>
          <w:rFonts w:hint="eastAsia"/>
        </w:rPr>
        <w:t>B</w:t>
      </w:r>
      <w:r>
        <w:rPr>
          <w:rFonts w:hint="eastAsia"/>
        </w:rPr>
        <w:t>证）、身份证复印件。</w:t>
      </w:r>
    </w:p>
    <w:p w:rsidR="00951E67" w:rsidRDefault="0009327A">
      <w:pPr>
        <w:spacing w:line="400" w:lineRule="exact"/>
        <w:ind w:firstLineChars="200" w:firstLine="420"/>
      </w:pPr>
      <w:r>
        <w:t xml:space="preserve">3.5.3 </w:t>
      </w:r>
      <w:r>
        <w:rPr>
          <w:rFonts w:hint="eastAsia"/>
        </w:rPr>
        <w:t>“近年完成的类似项目情况表”应附中标通知书和（或）合同协议书、工程接收证书（工程竣工验收证书）复印件，具体年份要求见投标人须知前附表。每张表格只填写一个项目，并标明序号。</w:t>
      </w:r>
    </w:p>
    <w:p w:rsidR="00951E67" w:rsidRDefault="0009327A">
      <w:pPr>
        <w:pStyle w:val="3"/>
      </w:pPr>
      <w:bookmarkStart w:id="251" w:name="_Toc459024426"/>
      <w:bookmarkStart w:id="252" w:name="_Toc500922420"/>
      <w:bookmarkStart w:id="253" w:name="_Toc459189913"/>
      <w:bookmarkStart w:id="254" w:name="_Toc246996940"/>
      <w:bookmarkStart w:id="255" w:name="_Toc246996197"/>
      <w:bookmarkStart w:id="256" w:name="_Toc152042329"/>
      <w:bookmarkStart w:id="257" w:name="_Toc247085711"/>
      <w:bookmarkStart w:id="258" w:name="_Toc179632571"/>
      <w:bookmarkStart w:id="259" w:name="_Toc144974521"/>
      <w:bookmarkStart w:id="260" w:name="_Toc152045553"/>
      <w:r>
        <w:t>3.6</w:t>
      </w:r>
      <w:r>
        <w:rPr>
          <w:rFonts w:hint="eastAsia"/>
        </w:rPr>
        <w:t>投标文件的编制</w:t>
      </w:r>
      <w:bookmarkEnd w:id="251"/>
      <w:bookmarkEnd w:id="252"/>
      <w:bookmarkEnd w:id="253"/>
    </w:p>
    <w:p w:rsidR="00951E67" w:rsidRDefault="0009327A">
      <w:pPr>
        <w:spacing w:line="400" w:lineRule="exact"/>
        <w:ind w:firstLineChars="200" w:firstLine="420"/>
      </w:pPr>
      <w:r>
        <w:t>3.6.1</w:t>
      </w:r>
      <w:r>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951E67" w:rsidRDefault="0009327A">
      <w:pPr>
        <w:spacing w:line="400" w:lineRule="exact"/>
        <w:ind w:firstLineChars="200" w:firstLine="420"/>
        <w:rPr>
          <w:szCs w:val="21"/>
        </w:rPr>
      </w:pPr>
      <w:r>
        <w:t xml:space="preserve">3.6.2 </w:t>
      </w:r>
      <w:r>
        <w:rPr>
          <w:rFonts w:hint="eastAsia"/>
        </w:rPr>
        <w:t>投标文件应当对招标文件有关</w:t>
      </w:r>
      <w:r>
        <w:rPr>
          <w:rFonts w:hint="eastAsia"/>
          <w:szCs w:val="21"/>
        </w:rPr>
        <w:t>工期、投标有效期、质量要求、技术标准和要求、招标范围等实质性内容作出响应。</w:t>
      </w:r>
    </w:p>
    <w:p w:rsidR="00951E67" w:rsidRDefault="0009327A">
      <w:pPr>
        <w:spacing w:line="400" w:lineRule="exact"/>
        <w:ind w:firstLineChars="200" w:firstLine="420"/>
      </w:pPr>
      <w:r>
        <w:t>3.6.3</w:t>
      </w:r>
      <w:r>
        <w:rPr>
          <w:rFonts w:hint="eastAsia"/>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951E67" w:rsidRDefault="0009327A">
      <w:pPr>
        <w:spacing w:line="400" w:lineRule="exact"/>
        <w:ind w:firstLineChars="200" w:firstLine="420"/>
      </w:pPr>
      <w:r>
        <w:rPr>
          <w:rFonts w:hint="eastAsia"/>
        </w:rPr>
        <w:t xml:space="preserve">3.6.4 </w:t>
      </w:r>
      <w:r>
        <w:rPr>
          <w:rFonts w:hint="eastAsia"/>
        </w:rPr>
        <w:t>投标文件份数见【投标人须知前附表】。投标文件正本和副本的封面上应清楚地标记“正本”或“副本”的字样。当副本和正本不一致时，以正本为准。</w:t>
      </w:r>
    </w:p>
    <w:p w:rsidR="00951E67" w:rsidRDefault="0009327A">
      <w:pPr>
        <w:spacing w:line="400" w:lineRule="exact"/>
        <w:ind w:firstLineChars="200" w:firstLine="420"/>
      </w:pPr>
      <w:r>
        <w:rPr>
          <w:rFonts w:hint="eastAsia"/>
        </w:rPr>
        <w:t xml:space="preserve">3.6.5 </w:t>
      </w:r>
      <w:r>
        <w:rPr>
          <w:rFonts w:hint="eastAsia"/>
        </w:rPr>
        <w:t>投标文件的正本与副本应分别装订成册，并编制目录、且逐页标注连续页码。</w:t>
      </w:r>
    </w:p>
    <w:p w:rsidR="00951E67" w:rsidRDefault="0009327A">
      <w:pPr>
        <w:spacing w:line="400" w:lineRule="exact"/>
        <w:ind w:firstLineChars="200" w:firstLine="420"/>
      </w:pPr>
      <w:r>
        <w:rPr>
          <w:rFonts w:hint="eastAsia"/>
        </w:rPr>
        <w:t>投标文件不得采用活页夹装订，否则，招标人对由于投标文件装订松散而造成的丢失或其他后果不承担任何责任。装订的其他要求见【投标人须知前附表】。</w:t>
      </w:r>
    </w:p>
    <w:p w:rsidR="00951E67" w:rsidRDefault="0009327A">
      <w:pPr>
        <w:pStyle w:val="2"/>
      </w:pPr>
      <w:bookmarkStart w:id="261" w:name="_Toc459189914"/>
      <w:bookmarkStart w:id="262" w:name="_Toc459024427"/>
      <w:bookmarkStart w:id="263" w:name="_Toc144974523"/>
      <w:bookmarkStart w:id="264" w:name="_Toc500922421"/>
      <w:bookmarkStart w:id="265" w:name="_Toc246996199"/>
      <w:bookmarkStart w:id="266" w:name="_Toc247085713"/>
      <w:bookmarkStart w:id="267" w:name="_Toc246996942"/>
      <w:bookmarkStart w:id="268" w:name="_Toc152045555"/>
      <w:bookmarkStart w:id="269" w:name="_Toc179632573"/>
      <w:bookmarkStart w:id="270" w:name="_Toc152042331"/>
      <w:bookmarkEnd w:id="254"/>
      <w:bookmarkEnd w:id="255"/>
      <w:bookmarkEnd w:id="256"/>
      <w:bookmarkEnd w:id="257"/>
      <w:bookmarkEnd w:id="258"/>
      <w:bookmarkEnd w:id="259"/>
      <w:bookmarkEnd w:id="260"/>
      <w:r>
        <w:t xml:space="preserve">4. </w:t>
      </w:r>
      <w:r>
        <w:rPr>
          <w:rFonts w:hint="eastAsia"/>
        </w:rPr>
        <w:t>投标</w:t>
      </w:r>
      <w:bookmarkEnd w:id="261"/>
      <w:bookmarkEnd w:id="262"/>
      <w:bookmarkEnd w:id="263"/>
      <w:bookmarkEnd w:id="264"/>
      <w:bookmarkEnd w:id="265"/>
      <w:bookmarkEnd w:id="266"/>
      <w:bookmarkEnd w:id="267"/>
      <w:bookmarkEnd w:id="268"/>
      <w:bookmarkEnd w:id="269"/>
      <w:bookmarkEnd w:id="270"/>
    </w:p>
    <w:p w:rsidR="00951E67" w:rsidRDefault="0009327A">
      <w:pPr>
        <w:pStyle w:val="3"/>
      </w:pPr>
      <w:bookmarkStart w:id="271" w:name="_Toc459189915"/>
      <w:bookmarkStart w:id="272" w:name="_Toc152042332"/>
      <w:bookmarkStart w:id="273" w:name="_Toc152045556"/>
      <w:bookmarkStart w:id="274" w:name="_Toc179632574"/>
      <w:bookmarkStart w:id="275" w:name="_Toc247085714"/>
      <w:bookmarkStart w:id="276" w:name="_Toc500922422"/>
      <w:bookmarkStart w:id="277" w:name="_Toc144974524"/>
      <w:bookmarkStart w:id="278" w:name="_Toc246996200"/>
      <w:bookmarkStart w:id="279" w:name="_Toc246996943"/>
      <w:bookmarkStart w:id="280" w:name="_Toc459024428"/>
      <w:r>
        <w:t xml:space="preserve">4.1 </w:t>
      </w:r>
      <w:r>
        <w:rPr>
          <w:rFonts w:hint="eastAsia"/>
        </w:rPr>
        <w:t>投标文件的密封和标记</w:t>
      </w:r>
      <w:bookmarkEnd w:id="271"/>
      <w:bookmarkEnd w:id="272"/>
      <w:bookmarkEnd w:id="273"/>
      <w:bookmarkEnd w:id="274"/>
      <w:bookmarkEnd w:id="275"/>
      <w:bookmarkEnd w:id="276"/>
      <w:bookmarkEnd w:id="277"/>
      <w:bookmarkEnd w:id="278"/>
      <w:bookmarkEnd w:id="279"/>
      <w:bookmarkEnd w:id="280"/>
    </w:p>
    <w:p w:rsidR="00951E67" w:rsidRDefault="0009327A">
      <w:pPr>
        <w:spacing w:line="400" w:lineRule="exact"/>
        <w:ind w:firstLineChars="200" w:firstLine="420"/>
      </w:pPr>
      <w:bookmarkStart w:id="281" w:name="_Toc152042333"/>
      <w:bookmarkStart w:id="282" w:name="_Toc179632575"/>
      <w:bookmarkStart w:id="283" w:name="_Toc152045557"/>
      <w:bookmarkStart w:id="284" w:name="_Toc247085715"/>
      <w:bookmarkStart w:id="285" w:name="_Toc144974525"/>
      <w:bookmarkStart w:id="286" w:name="_Toc246996201"/>
      <w:bookmarkStart w:id="287" w:name="_Toc246996944"/>
      <w:r>
        <w:rPr>
          <w:rFonts w:hint="eastAsia"/>
        </w:rPr>
        <w:t xml:space="preserve">4.1.1 </w:t>
      </w:r>
      <w:r>
        <w:rPr>
          <w:rFonts w:hint="eastAsia"/>
        </w:rPr>
        <w:t>投标文件的正本与副本应密封在同一封套内，投标文件电子文件（如需要）应单独密封在一个封套内。封套的封口处应加盖投标人单位章。</w:t>
      </w:r>
    </w:p>
    <w:p w:rsidR="00951E67" w:rsidRDefault="0009327A">
      <w:pPr>
        <w:spacing w:line="400" w:lineRule="exact"/>
        <w:ind w:firstLineChars="200" w:firstLine="420"/>
      </w:pPr>
      <w:r>
        <w:rPr>
          <w:rFonts w:hint="eastAsia"/>
        </w:rPr>
        <w:t xml:space="preserve">4.1.2 </w:t>
      </w:r>
      <w:r>
        <w:rPr>
          <w:rFonts w:hint="eastAsia"/>
        </w:rPr>
        <w:t>投标文件的封套标记应清晰，应写明的内容见【投标人须知前附表】。</w:t>
      </w:r>
    </w:p>
    <w:p w:rsidR="00951E67" w:rsidRDefault="0009327A">
      <w:pPr>
        <w:spacing w:line="400" w:lineRule="exact"/>
        <w:ind w:firstLineChars="200" w:firstLine="420"/>
      </w:pPr>
      <w:r>
        <w:t xml:space="preserve">4.1.3 </w:t>
      </w:r>
      <w:r>
        <w:rPr>
          <w:rFonts w:hint="eastAsia"/>
        </w:rPr>
        <w:t>未按本章第</w:t>
      </w:r>
      <w:r>
        <w:t>4.1.1</w:t>
      </w:r>
      <w:r>
        <w:rPr>
          <w:rFonts w:hint="eastAsia"/>
        </w:rPr>
        <w:t>项或第</w:t>
      </w:r>
      <w:r>
        <w:t>4.1.2</w:t>
      </w:r>
      <w:r>
        <w:rPr>
          <w:rFonts w:hint="eastAsia"/>
        </w:rPr>
        <w:t>项要求密封和加写标记的投标文件，招标人应予拒收。</w:t>
      </w:r>
    </w:p>
    <w:p w:rsidR="00951E67" w:rsidRDefault="0009327A">
      <w:pPr>
        <w:pStyle w:val="3"/>
      </w:pPr>
      <w:bookmarkStart w:id="288" w:name="_Toc459189916"/>
      <w:bookmarkStart w:id="289" w:name="_Toc459024429"/>
      <w:bookmarkStart w:id="290" w:name="_Toc500922423"/>
      <w:r>
        <w:lastRenderedPageBreak/>
        <w:t xml:space="preserve">4.2 </w:t>
      </w:r>
      <w:r>
        <w:rPr>
          <w:rFonts w:hint="eastAsia"/>
        </w:rPr>
        <w:t>投标文件的递交</w:t>
      </w:r>
      <w:bookmarkEnd w:id="281"/>
      <w:bookmarkEnd w:id="282"/>
      <w:bookmarkEnd w:id="283"/>
      <w:bookmarkEnd w:id="284"/>
      <w:bookmarkEnd w:id="285"/>
      <w:bookmarkEnd w:id="286"/>
      <w:bookmarkEnd w:id="287"/>
      <w:bookmarkEnd w:id="288"/>
      <w:bookmarkEnd w:id="289"/>
      <w:bookmarkEnd w:id="290"/>
    </w:p>
    <w:p w:rsidR="00951E67" w:rsidRDefault="0009327A">
      <w:pPr>
        <w:spacing w:line="400" w:lineRule="exact"/>
        <w:ind w:firstLineChars="200" w:firstLine="420"/>
      </w:pPr>
      <w:r>
        <w:t xml:space="preserve">4.2.1 </w:t>
      </w:r>
      <w:r>
        <w:rPr>
          <w:rFonts w:hint="eastAsia"/>
        </w:rPr>
        <w:t>投标人应在本章第</w:t>
      </w:r>
      <w:r>
        <w:t>2.2.2</w:t>
      </w:r>
      <w:r>
        <w:rPr>
          <w:rFonts w:hint="eastAsia"/>
        </w:rPr>
        <w:t>项规定的投标截止时间前递交投标文件。</w:t>
      </w:r>
    </w:p>
    <w:p w:rsidR="00951E67" w:rsidRDefault="0009327A">
      <w:pPr>
        <w:spacing w:line="400" w:lineRule="exact"/>
        <w:ind w:firstLineChars="200" w:firstLine="420"/>
      </w:pPr>
      <w:r>
        <w:t xml:space="preserve">4.2.2 </w:t>
      </w:r>
      <w:r>
        <w:rPr>
          <w:rFonts w:hint="eastAsia"/>
        </w:rPr>
        <w:t>投标人递交投标文件的地点：见投标人须知前附表。</w:t>
      </w:r>
    </w:p>
    <w:p w:rsidR="00951E67" w:rsidRDefault="0009327A">
      <w:pPr>
        <w:spacing w:line="400" w:lineRule="exact"/>
        <w:ind w:firstLineChars="200" w:firstLine="420"/>
      </w:pPr>
      <w:r>
        <w:t xml:space="preserve">4.2.3 </w:t>
      </w:r>
      <w:r>
        <w:rPr>
          <w:rFonts w:hint="eastAsia"/>
        </w:rPr>
        <w:t>除投标人须知前附表另有规定外，投标人所递交的投标文件不予退还。</w:t>
      </w:r>
    </w:p>
    <w:p w:rsidR="00951E67" w:rsidRDefault="0009327A">
      <w:pPr>
        <w:spacing w:line="400" w:lineRule="exact"/>
        <w:ind w:firstLineChars="200" w:firstLine="420"/>
      </w:pPr>
      <w:r>
        <w:t xml:space="preserve">4.2.4 </w:t>
      </w:r>
      <w:r>
        <w:rPr>
          <w:rFonts w:hint="eastAsia"/>
        </w:rPr>
        <w:t>招标人收到投标文件后，向投标人出具签收凭证。</w:t>
      </w:r>
    </w:p>
    <w:p w:rsidR="00951E67" w:rsidRDefault="0009327A">
      <w:pPr>
        <w:spacing w:line="400" w:lineRule="exact"/>
        <w:ind w:firstLineChars="200" w:firstLine="420"/>
      </w:pPr>
      <w:r>
        <w:t xml:space="preserve">4.2.5 </w:t>
      </w:r>
      <w:r>
        <w:rPr>
          <w:rFonts w:hint="eastAsia"/>
        </w:rPr>
        <w:t>逾期送达的或者未送达指定地点的投标文件，招标人不予受理。</w:t>
      </w:r>
    </w:p>
    <w:p w:rsidR="00951E67" w:rsidRDefault="0009327A">
      <w:pPr>
        <w:pStyle w:val="3"/>
      </w:pPr>
      <w:bookmarkStart w:id="291" w:name="_Toc152042334"/>
      <w:bookmarkStart w:id="292" w:name="_Toc246996945"/>
      <w:bookmarkStart w:id="293" w:name="_Toc247085716"/>
      <w:bookmarkStart w:id="294" w:name="_Toc500922424"/>
      <w:bookmarkStart w:id="295" w:name="_Toc152045558"/>
      <w:bookmarkStart w:id="296" w:name="_Toc144974526"/>
      <w:bookmarkStart w:id="297" w:name="_Toc246996202"/>
      <w:bookmarkStart w:id="298" w:name="_Toc459024430"/>
      <w:bookmarkStart w:id="299" w:name="_Toc179632576"/>
      <w:bookmarkStart w:id="300" w:name="_Toc459189917"/>
      <w:r>
        <w:t xml:space="preserve">4.3 </w:t>
      </w:r>
      <w:r>
        <w:rPr>
          <w:rFonts w:hint="eastAsia"/>
        </w:rPr>
        <w:t>投标文件的修改与撤回</w:t>
      </w:r>
      <w:bookmarkEnd w:id="291"/>
      <w:bookmarkEnd w:id="292"/>
      <w:bookmarkEnd w:id="293"/>
      <w:bookmarkEnd w:id="294"/>
      <w:bookmarkEnd w:id="295"/>
      <w:bookmarkEnd w:id="296"/>
      <w:bookmarkEnd w:id="297"/>
      <w:bookmarkEnd w:id="298"/>
      <w:bookmarkEnd w:id="299"/>
      <w:bookmarkEnd w:id="300"/>
    </w:p>
    <w:p w:rsidR="00951E67" w:rsidRDefault="0009327A">
      <w:pPr>
        <w:spacing w:line="400" w:lineRule="exact"/>
        <w:ind w:firstLineChars="200" w:firstLine="420"/>
      </w:pPr>
      <w:r>
        <w:t xml:space="preserve">4.3.1 </w:t>
      </w:r>
      <w:r>
        <w:rPr>
          <w:rFonts w:hint="eastAsia"/>
        </w:rPr>
        <w:t>在本章第</w:t>
      </w:r>
      <w:r>
        <w:t>2.2.2</w:t>
      </w:r>
      <w:r>
        <w:rPr>
          <w:rFonts w:hint="eastAsia"/>
        </w:rPr>
        <w:t>项规定的投标截止时间前，投标人可以修改或撤回已递交的投标文件，但应以书面形式通知招标人。</w:t>
      </w:r>
    </w:p>
    <w:p w:rsidR="00951E67" w:rsidRDefault="0009327A">
      <w:pPr>
        <w:spacing w:line="400" w:lineRule="exact"/>
        <w:ind w:firstLineChars="200" w:firstLine="420"/>
      </w:pPr>
      <w:r>
        <w:t xml:space="preserve">4.3.2 </w:t>
      </w:r>
      <w:r>
        <w:rPr>
          <w:rFonts w:hint="eastAsia"/>
        </w:rPr>
        <w:t>投标人修改或撤回已递交投标文件的书面通知应按照本章第</w:t>
      </w:r>
      <w:r>
        <w:t>3.6.3</w:t>
      </w:r>
      <w:r>
        <w:rPr>
          <w:rFonts w:hint="eastAsia"/>
        </w:rPr>
        <w:t>项的要求签字或盖章。招标人收到书面通知后，向投标人出具签收凭证。</w:t>
      </w:r>
    </w:p>
    <w:p w:rsidR="00951E67" w:rsidRDefault="0009327A">
      <w:pPr>
        <w:spacing w:line="400" w:lineRule="exact"/>
        <w:ind w:firstLineChars="200" w:firstLine="420"/>
      </w:pPr>
      <w:r>
        <w:t xml:space="preserve">4.3.3 </w:t>
      </w:r>
      <w:r>
        <w:rPr>
          <w:rFonts w:hint="eastAsia"/>
        </w:rPr>
        <w:t>投标人撤回投标文件的，招标人自收到投标人书面撤回通知之日起</w:t>
      </w:r>
      <w:r>
        <w:t>5</w:t>
      </w:r>
      <w:r>
        <w:rPr>
          <w:rFonts w:hint="eastAsia"/>
        </w:rPr>
        <w:t>日内退还已收取的投标保证金。</w:t>
      </w:r>
    </w:p>
    <w:p w:rsidR="00951E67" w:rsidRDefault="0009327A">
      <w:pPr>
        <w:spacing w:line="400" w:lineRule="exact"/>
        <w:ind w:firstLineChars="200" w:firstLine="420"/>
      </w:pPr>
      <w:r>
        <w:t xml:space="preserve">4.3.4 </w:t>
      </w:r>
      <w:r>
        <w:rPr>
          <w:rFonts w:hint="eastAsia"/>
        </w:rPr>
        <w:t>修改的内容为投标文件的组成部分。修改的投标文件应按照本章第</w:t>
      </w:r>
      <w:r>
        <w:t>3</w:t>
      </w:r>
      <w:r>
        <w:rPr>
          <w:rFonts w:hint="eastAsia"/>
        </w:rPr>
        <w:t>条、第</w:t>
      </w:r>
      <w:r>
        <w:t>4</w:t>
      </w:r>
      <w:r>
        <w:rPr>
          <w:rFonts w:hint="eastAsia"/>
        </w:rPr>
        <w:t>条规定进行编制、密封、标记和递交，并标明“修改”字样。</w:t>
      </w:r>
    </w:p>
    <w:p w:rsidR="00951E67" w:rsidRDefault="0009327A">
      <w:pPr>
        <w:pStyle w:val="2"/>
      </w:pPr>
      <w:bookmarkStart w:id="301" w:name="_Toc152045559"/>
      <w:bookmarkStart w:id="302" w:name="_Toc246996203"/>
      <w:bookmarkStart w:id="303" w:name="_Toc152042335"/>
      <w:bookmarkStart w:id="304" w:name="_Toc179632577"/>
      <w:bookmarkStart w:id="305" w:name="_Toc459024431"/>
      <w:bookmarkStart w:id="306" w:name="_Toc246996946"/>
      <w:bookmarkStart w:id="307" w:name="_Toc144974527"/>
      <w:bookmarkStart w:id="308" w:name="_Toc500922425"/>
      <w:bookmarkStart w:id="309" w:name="_Toc247085717"/>
      <w:bookmarkStart w:id="310" w:name="_Toc459189918"/>
      <w:r>
        <w:t xml:space="preserve">5. </w:t>
      </w:r>
      <w:r>
        <w:rPr>
          <w:rFonts w:hint="eastAsia"/>
        </w:rPr>
        <w:t>开标</w:t>
      </w:r>
      <w:bookmarkEnd w:id="301"/>
      <w:bookmarkEnd w:id="302"/>
      <w:bookmarkEnd w:id="303"/>
      <w:bookmarkEnd w:id="304"/>
      <w:bookmarkEnd w:id="305"/>
      <w:bookmarkEnd w:id="306"/>
      <w:bookmarkEnd w:id="307"/>
      <w:bookmarkEnd w:id="308"/>
      <w:bookmarkEnd w:id="309"/>
      <w:bookmarkEnd w:id="310"/>
    </w:p>
    <w:p w:rsidR="00951E67" w:rsidRDefault="0009327A">
      <w:pPr>
        <w:pStyle w:val="3"/>
      </w:pPr>
      <w:bookmarkStart w:id="311" w:name="_Toc459024432"/>
      <w:bookmarkStart w:id="312" w:name="_Toc152045560"/>
      <w:bookmarkStart w:id="313" w:name="_Toc500922426"/>
      <w:bookmarkStart w:id="314" w:name="_Toc246996204"/>
      <w:bookmarkStart w:id="315" w:name="_Toc247085718"/>
      <w:bookmarkStart w:id="316" w:name="_Toc179632578"/>
      <w:bookmarkStart w:id="317" w:name="_Toc152042336"/>
      <w:bookmarkStart w:id="318" w:name="_Toc459189919"/>
      <w:bookmarkStart w:id="319" w:name="_Toc246996947"/>
      <w:bookmarkStart w:id="320" w:name="_Toc144974528"/>
      <w:r>
        <w:t xml:space="preserve">5.1 </w:t>
      </w:r>
      <w:r>
        <w:rPr>
          <w:rFonts w:hint="eastAsia"/>
        </w:rPr>
        <w:t>开标时间和地点</w:t>
      </w:r>
      <w:bookmarkEnd w:id="311"/>
      <w:bookmarkEnd w:id="312"/>
      <w:bookmarkEnd w:id="313"/>
      <w:bookmarkEnd w:id="314"/>
      <w:bookmarkEnd w:id="315"/>
      <w:bookmarkEnd w:id="316"/>
      <w:bookmarkEnd w:id="317"/>
      <w:bookmarkEnd w:id="318"/>
      <w:bookmarkEnd w:id="319"/>
      <w:bookmarkEnd w:id="320"/>
    </w:p>
    <w:p w:rsidR="00951E67" w:rsidRDefault="0009327A">
      <w:pPr>
        <w:spacing w:line="400" w:lineRule="exact"/>
        <w:ind w:firstLineChars="200" w:firstLine="420"/>
      </w:pPr>
      <w:r>
        <w:rPr>
          <w:rFonts w:hint="eastAsia"/>
        </w:rPr>
        <w:t>招标人在本章第</w:t>
      </w:r>
      <w:r>
        <w:t>2.2.2</w:t>
      </w:r>
      <w:r>
        <w:rPr>
          <w:rFonts w:hint="eastAsia"/>
        </w:rPr>
        <w:t>项规定的投标截止时间（开标时间）和投标人须知前附表规定的地点公开开标，并邀请所有投标人的法定代表人或其委托代理人准时参加。</w:t>
      </w:r>
    </w:p>
    <w:p w:rsidR="00951E67" w:rsidRDefault="0009327A">
      <w:pPr>
        <w:pStyle w:val="3"/>
      </w:pPr>
      <w:bookmarkStart w:id="321" w:name="_Toc152045561"/>
      <w:bookmarkStart w:id="322" w:name="_Toc144974529"/>
      <w:bookmarkStart w:id="323" w:name="_Toc459189920"/>
      <w:bookmarkStart w:id="324" w:name="_Toc247085719"/>
      <w:bookmarkStart w:id="325" w:name="_Toc152042337"/>
      <w:bookmarkStart w:id="326" w:name="_Toc179632579"/>
      <w:bookmarkStart w:id="327" w:name="_Toc246996948"/>
      <w:bookmarkStart w:id="328" w:name="_Toc500922427"/>
      <w:bookmarkStart w:id="329" w:name="_Toc459024433"/>
      <w:bookmarkStart w:id="330" w:name="_Toc246996205"/>
      <w:r>
        <w:t xml:space="preserve">5.2 </w:t>
      </w:r>
      <w:r>
        <w:rPr>
          <w:rFonts w:hint="eastAsia"/>
        </w:rPr>
        <w:t>开标程序</w:t>
      </w:r>
      <w:bookmarkEnd w:id="321"/>
      <w:bookmarkEnd w:id="322"/>
      <w:bookmarkEnd w:id="323"/>
      <w:bookmarkEnd w:id="324"/>
      <w:bookmarkEnd w:id="325"/>
      <w:bookmarkEnd w:id="326"/>
      <w:bookmarkEnd w:id="327"/>
      <w:bookmarkEnd w:id="328"/>
      <w:bookmarkEnd w:id="329"/>
      <w:bookmarkEnd w:id="330"/>
    </w:p>
    <w:p w:rsidR="00951E67" w:rsidRDefault="0009327A">
      <w:pPr>
        <w:spacing w:line="400" w:lineRule="exact"/>
        <w:ind w:firstLineChars="200" w:firstLine="420"/>
      </w:pPr>
      <w:r>
        <w:rPr>
          <w:rFonts w:hint="eastAsia"/>
        </w:rPr>
        <w:t>主持人按下列程序进行开标：</w:t>
      </w:r>
    </w:p>
    <w:p w:rsidR="00951E67" w:rsidRDefault="0009327A">
      <w:pPr>
        <w:spacing w:line="400" w:lineRule="exact"/>
        <w:ind w:firstLineChars="171" w:firstLine="359"/>
      </w:pPr>
      <w:r>
        <w:rPr>
          <w:rFonts w:hint="eastAsia"/>
        </w:rPr>
        <w:t>（</w:t>
      </w:r>
      <w:r>
        <w:t>1</w:t>
      </w:r>
      <w:r>
        <w:rPr>
          <w:rFonts w:hint="eastAsia"/>
        </w:rPr>
        <w:t>）宣布开标纪律；</w:t>
      </w:r>
    </w:p>
    <w:p w:rsidR="00951E67" w:rsidRDefault="0009327A">
      <w:pPr>
        <w:spacing w:line="400" w:lineRule="exact"/>
        <w:ind w:firstLineChars="171" w:firstLine="359"/>
      </w:pPr>
      <w:r>
        <w:rPr>
          <w:rFonts w:hint="eastAsia"/>
        </w:rPr>
        <w:t>（</w:t>
      </w:r>
      <w:r>
        <w:t>2</w:t>
      </w:r>
      <w:r>
        <w:rPr>
          <w:rFonts w:hint="eastAsia"/>
        </w:rPr>
        <w:t>）公布在投标截止时间前递交投标文件的投标人名称，并点名确认投标人是否派人到场；</w:t>
      </w:r>
    </w:p>
    <w:p w:rsidR="00951E67" w:rsidRDefault="0009327A">
      <w:pPr>
        <w:spacing w:line="400" w:lineRule="exact"/>
        <w:ind w:firstLineChars="171" w:firstLine="359"/>
      </w:pPr>
      <w:r>
        <w:rPr>
          <w:rFonts w:hint="eastAsia"/>
        </w:rPr>
        <w:t>（</w:t>
      </w:r>
      <w:r>
        <w:t>3</w:t>
      </w:r>
      <w:r>
        <w:rPr>
          <w:rFonts w:hint="eastAsia"/>
        </w:rPr>
        <w:t>）宣布开标人、唱标人、记录人、监标人等有关人员姓名；</w:t>
      </w:r>
    </w:p>
    <w:p w:rsidR="00951E67" w:rsidRDefault="0009327A">
      <w:pPr>
        <w:spacing w:line="400" w:lineRule="exact"/>
        <w:ind w:firstLineChars="171" w:firstLine="359"/>
      </w:pPr>
      <w:r>
        <w:rPr>
          <w:rFonts w:hint="eastAsia"/>
        </w:rPr>
        <w:t>（</w:t>
      </w:r>
      <w:r>
        <w:t>4</w:t>
      </w:r>
      <w:r>
        <w:rPr>
          <w:rFonts w:hint="eastAsia"/>
        </w:rPr>
        <w:t>）按照投标人须知前附表规定检查投标文件的密封情况；</w:t>
      </w:r>
    </w:p>
    <w:p w:rsidR="00951E67" w:rsidRDefault="0009327A">
      <w:pPr>
        <w:spacing w:line="400" w:lineRule="exact"/>
        <w:ind w:firstLineChars="171" w:firstLine="359"/>
      </w:pPr>
      <w:r>
        <w:rPr>
          <w:rFonts w:hint="eastAsia"/>
        </w:rPr>
        <w:lastRenderedPageBreak/>
        <w:t>（</w:t>
      </w:r>
      <w:r>
        <w:t>5</w:t>
      </w:r>
      <w:r>
        <w:rPr>
          <w:rFonts w:hint="eastAsia"/>
        </w:rPr>
        <w:t>）按照投标人须知前附表的规定确定并宣布投标文件开标顺序；</w:t>
      </w:r>
    </w:p>
    <w:p w:rsidR="00951E67" w:rsidRDefault="0009327A">
      <w:pPr>
        <w:spacing w:line="400" w:lineRule="exact"/>
        <w:ind w:firstLineChars="171" w:firstLine="359"/>
      </w:pPr>
      <w:r>
        <w:rPr>
          <w:rFonts w:hint="eastAsia"/>
        </w:rPr>
        <w:t>（</w:t>
      </w:r>
      <w:r>
        <w:t>6</w:t>
      </w:r>
      <w:r>
        <w:rPr>
          <w:rFonts w:hint="eastAsia"/>
        </w:rPr>
        <w:t>）设有标底的，公布标底；</w:t>
      </w:r>
    </w:p>
    <w:p w:rsidR="00951E67" w:rsidRDefault="0009327A">
      <w:pPr>
        <w:spacing w:line="400" w:lineRule="exact"/>
        <w:ind w:firstLineChars="171" w:firstLine="359"/>
      </w:pPr>
      <w:r>
        <w:rPr>
          <w:rFonts w:hint="eastAsia"/>
        </w:rPr>
        <w:t>（</w:t>
      </w:r>
      <w:r>
        <w:t>7</w:t>
      </w:r>
      <w:r>
        <w:rPr>
          <w:rFonts w:hint="eastAsia"/>
        </w:rPr>
        <w:t>）按照宣布的开标顺序当众开标，公布投标人名称、投标保证金的递交情况、投标报价、质量目标、工期及其他内容，并记录在案；</w:t>
      </w:r>
    </w:p>
    <w:p w:rsidR="00951E67" w:rsidRDefault="0009327A">
      <w:pPr>
        <w:spacing w:line="400" w:lineRule="exact"/>
        <w:ind w:firstLineChars="171" w:firstLine="359"/>
      </w:pPr>
      <w:r>
        <w:rPr>
          <w:rFonts w:hint="eastAsia"/>
        </w:rPr>
        <w:t>（</w:t>
      </w:r>
      <w:r>
        <w:t>8</w:t>
      </w:r>
      <w:r>
        <w:rPr>
          <w:rFonts w:hint="eastAsia"/>
        </w:rPr>
        <w:t>）规定最高投标限价计算方法的，计算并公布最高投标限价；</w:t>
      </w:r>
    </w:p>
    <w:p w:rsidR="00951E67" w:rsidRDefault="0009327A">
      <w:pPr>
        <w:spacing w:line="400" w:lineRule="exact"/>
        <w:ind w:firstLineChars="171" w:firstLine="359"/>
      </w:pPr>
      <w:r>
        <w:rPr>
          <w:rFonts w:hint="eastAsia"/>
        </w:rPr>
        <w:t>（</w:t>
      </w:r>
      <w:r>
        <w:t>9</w:t>
      </w:r>
      <w:r>
        <w:rPr>
          <w:rFonts w:hint="eastAsia"/>
        </w:rPr>
        <w:t>）投标人代表、招标人代表、监标人、记录人等有关人员在开标记录上签字确认；</w:t>
      </w:r>
    </w:p>
    <w:p w:rsidR="00951E67" w:rsidRDefault="0009327A">
      <w:pPr>
        <w:spacing w:line="400" w:lineRule="exact"/>
        <w:ind w:firstLineChars="171" w:firstLine="359"/>
      </w:pPr>
      <w:r>
        <w:rPr>
          <w:rFonts w:hint="eastAsia"/>
        </w:rPr>
        <w:t>（</w:t>
      </w:r>
      <w:r>
        <w:t>10</w:t>
      </w:r>
      <w:r>
        <w:rPr>
          <w:rFonts w:hint="eastAsia"/>
        </w:rPr>
        <w:t>）开标结束。</w:t>
      </w:r>
    </w:p>
    <w:p w:rsidR="00951E67" w:rsidRDefault="0009327A">
      <w:pPr>
        <w:pStyle w:val="3"/>
      </w:pPr>
      <w:bookmarkStart w:id="331" w:name="_Toc459024434"/>
      <w:bookmarkStart w:id="332" w:name="_Toc459189921"/>
      <w:bookmarkStart w:id="333" w:name="_Toc500922428"/>
      <w:r>
        <w:t xml:space="preserve">5.3 </w:t>
      </w:r>
      <w:r>
        <w:rPr>
          <w:rFonts w:hint="eastAsia"/>
        </w:rPr>
        <w:t>开标异议</w:t>
      </w:r>
      <w:bookmarkEnd w:id="331"/>
      <w:bookmarkEnd w:id="332"/>
      <w:bookmarkEnd w:id="333"/>
    </w:p>
    <w:p w:rsidR="00951E67" w:rsidRDefault="0009327A">
      <w:pPr>
        <w:spacing w:line="400" w:lineRule="exact"/>
        <w:ind w:firstLineChars="171" w:firstLine="359"/>
      </w:pPr>
      <w:r>
        <w:rPr>
          <w:rFonts w:hint="eastAsia"/>
        </w:rPr>
        <w:t>投标人对开标有异议的，应当在开标现场提出，招标人当场作出答复，并制作记录。</w:t>
      </w:r>
    </w:p>
    <w:p w:rsidR="00951E67" w:rsidRDefault="0009327A">
      <w:pPr>
        <w:pStyle w:val="2"/>
      </w:pPr>
      <w:bookmarkStart w:id="334" w:name="_Toc246996949"/>
      <w:bookmarkStart w:id="335" w:name="_Toc179632580"/>
      <w:bookmarkStart w:id="336" w:name="_Toc144974530"/>
      <w:bookmarkStart w:id="337" w:name="_Toc246996206"/>
      <w:bookmarkStart w:id="338" w:name="_Toc500922429"/>
      <w:bookmarkStart w:id="339" w:name="_Toc247085720"/>
      <w:bookmarkStart w:id="340" w:name="_Toc459189922"/>
      <w:bookmarkStart w:id="341" w:name="_Toc152042338"/>
      <w:bookmarkStart w:id="342" w:name="_Toc152045562"/>
      <w:bookmarkStart w:id="343" w:name="_Toc459024435"/>
      <w:r>
        <w:t xml:space="preserve">6. </w:t>
      </w:r>
      <w:r>
        <w:rPr>
          <w:rFonts w:hint="eastAsia"/>
        </w:rPr>
        <w:t>评标</w:t>
      </w:r>
      <w:bookmarkEnd w:id="334"/>
      <w:bookmarkEnd w:id="335"/>
      <w:bookmarkEnd w:id="336"/>
      <w:bookmarkEnd w:id="337"/>
      <w:bookmarkEnd w:id="338"/>
      <w:bookmarkEnd w:id="339"/>
      <w:bookmarkEnd w:id="340"/>
      <w:bookmarkEnd w:id="341"/>
      <w:bookmarkEnd w:id="342"/>
      <w:bookmarkEnd w:id="343"/>
    </w:p>
    <w:p w:rsidR="00951E67" w:rsidRDefault="0009327A">
      <w:pPr>
        <w:pStyle w:val="3"/>
      </w:pPr>
      <w:bookmarkStart w:id="344" w:name="_Toc246996950"/>
      <w:bookmarkStart w:id="345" w:name="_Toc144974531"/>
      <w:bookmarkStart w:id="346" w:name="_Toc152045563"/>
      <w:bookmarkStart w:id="347" w:name="_Toc459024436"/>
      <w:bookmarkStart w:id="348" w:name="_Toc500922430"/>
      <w:bookmarkStart w:id="349" w:name="_Toc179632581"/>
      <w:bookmarkStart w:id="350" w:name="_Toc247085721"/>
      <w:bookmarkStart w:id="351" w:name="_Toc152042339"/>
      <w:bookmarkStart w:id="352" w:name="_Toc459189923"/>
      <w:bookmarkStart w:id="353" w:name="_Toc246996207"/>
      <w:r>
        <w:t xml:space="preserve">6.1 </w:t>
      </w:r>
      <w:r>
        <w:rPr>
          <w:rFonts w:hint="eastAsia"/>
        </w:rPr>
        <w:t>评标委员会</w:t>
      </w:r>
      <w:bookmarkEnd w:id="344"/>
      <w:bookmarkEnd w:id="345"/>
      <w:bookmarkEnd w:id="346"/>
      <w:bookmarkEnd w:id="347"/>
      <w:bookmarkEnd w:id="348"/>
      <w:bookmarkEnd w:id="349"/>
      <w:bookmarkEnd w:id="350"/>
      <w:bookmarkEnd w:id="351"/>
      <w:bookmarkEnd w:id="352"/>
      <w:bookmarkEnd w:id="353"/>
    </w:p>
    <w:p w:rsidR="00951E67" w:rsidRDefault="0009327A">
      <w:pPr>
        <w:spacing w:line="400" w:lineRule="exact"/>
        <w:ind w:firstLineChars="200" w:firstLine="420"/>
      </w:pPr>
      <w:r>
        <w:t xml:space="preserve">6.1.1 </w:t>
      </w:r>
      <w:r>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951E67" w:rsidRDefault="0009327A">
      <w:pPr>
        <w:spacing w:line="400" w:lineRule="exact"/>
        <w:ind w:firstLineChars="200" w:firstLine="420"/>
      </w:pPr>
      <w:r>
        <w:t xml:space="preserve">6.1.2 </w:t>
      </w:r>
      <w:r>
        <w:rPr>
          <w:rFonts w:hint="eastAsia"/>
        </w:rPr>
        <w:t>评标委员会成员有下列情形之一的，应当回避：</w:t>
      </w:r>
    </w:p>
    <w:p w:rsidR="00951E67" w:rsidRDefault="0009327A">
      <w:pPr>
        <w:spacing w:line="400" w:lineRule="exact"/>
        <w:ind w:firstLineChars="171" w:firstLine="359"/>
      </w:pPr>
      <w:r>
        <w:rPr>
          <w:rFonts w:hint="eastAsia"/>
        </w:rPr>
        <w:t>（</w:t>
      </w:r>
      <w:r>
        <w:t>1</w:t>
      </w:r>
      <w:r>
        <w:rPr>
          <w:rFonts w:hint="eastAsia"/>
        </w:rPr>
        <w:t>）投标人或投标人主要负责人的近亲属；</w:t>
      </w:r>
    </w:p>
    <w:p w:rsidR="00951E67" w:rsidRDefault="0009327A">
      <w:pPr>
        <w:spacing w:line="400" w:lineRule="exact"/>
        <w:ind w:firstLineChars="171" w:firstLine="359"/>
      </w:pPr>
      <w:r>
        <w:rPr>
          <w:rFonts w:hint="eastAsia"/>
        </w:rPr>
        <w:t>（</w:t>
      </w:r>
      <w:r>
        <w:t>2</w:t>
      </w:r>
      <w:r>
        <w:rPr>
          <w:rFonts w:hint="eastAsia"/>
        </w:rPr>
        <w:t>）项目主管部门或者行政监督部门的人员；</w:t>
      </w:r>
    </w:p>
    <w:p w:rsidR="00951E67" w:rsidRDefault="0009327A">
      <w:pPr>
        <w:spacing w:line="400" w:lineRule="exact"/>
        <w:ind w:firstLineChars="171" w:firstLine="359"/>
      </w:pPr>
      <w:r>
        <w:rPr>
          <w:rFonts w:hint="eastAsia"/>
        </w:rPr>
        <w:t>（</w:t>
      </w:r>
      <w:r>
        <w:t>3</w:t>
      </w:r>
      <w:r>
        <w:rPr>
          <w:rFonts w:hint="eastAsia"/>
        </w:rPr>
        <w:t>）与投标人有经济利益关系；</w:t>
      </w:r>
    </w:p>
    <w:p w:rsidR="00951E67" w:rsidRDefault="0009327A">
      <w:pPr>
        <w:spacing w:line="400" w:lineRule="exact"/>
        <w:ind w:firstLineChars="171" w:firstLine="359"/>
      </w:pPr>
      <w:r>
        <w:rPr>
          <w:rFonts w:hint="eastAsia"/>
        </w:rPr>
        <w:t>（</w:t>
      </w:r>
      <w:r>
        <w:t>4</w:t>
      </w:r>
      <w:r>
        <w:rPr>
          <w:rFonts w:hint="eastAsia"/>
        </w:rPr>
        <w:t>）曾因在招标、评标以及其他与招标投标有关活动中从事违法行为而受过行政处罚或刑事处罚的；</w:t>
      </w:r>
    </w:p>
    <w:p w:rsidR="00951E67" w:rsidRDefault="0009327A">
      <w:pPr>
        <w:spacing w:line="400" w:lineRule="exact"/>
        <w:ind w:firstLineChars="171" w:firstLine="359"/>
      </w:pPr>
      <w:r>
        <w:rPr>
          <w:rFonts w:hint="eastAsia"/>
        </w:rPr>
        <w:t>（</w:t>
      </w:r>
      <w:r>
        <w:t>5</w:t>
      </w:r>
      <w:r>
        <w:rPr>
          <w:rFonts w:hint="eastAsia"/>
        </w:rPr>
        <w:t>）与投标人有其他利害关系。</w:t>
      </w:r>
    </w:p>
    <w:p w:rsidR="00951E67" w:rsidRDefault="0009327A">
      <w:pPr>
        <w:pStyle w:val="3"/>
      </w:pPr>
      <w:bookmarkStart w:id="354" w:name="_Toc247085722"/>
      <w:bookmarkStart w:id="355" w:name="_Toc500922431"/>
      <w:bookmarkStart w:id="356" w:name="_Toc246996951"/>
      <w:bookmarkStart w:id="357" w:name="_Toc144974532"/>
      <w:bookmarkStart w:id="358" w:name="_Toc152042340"/>
      <w:bookmarkStart w:id="359" w:name="_Toc459189924"/>
      <w:bookmarkStart w:id="360" w:name="_Toc152045564"/>
      <w:bookmarkStart w:id="361" w:name="_Toc246996208"/>
      <w:bookmarkStart w:id="362" w:name="_Toc179632582"/>
      <w:bookmarkStart w:id="363" w:name="_Toc459024437"/>
      <w:r>
        <w:t xml:space="preserve">6.2 </w:t>
      </w:r>
      <w:r>
        <w:rPr>
          <w:rFonts w:hint="eastAsia"/>
        </w:rPr>
        <w:t>评标原则</w:t>
      </w:r>
      <w:bookmarkEnd w:id="354"/>
      <w:bookmarkEnd w:id="355"/>
      <w:bookmarkEnd w:id="356"/>
      <w:bookmarkEnd w:id="357"/>
      <w:bookmarkEnd w:id="358"/>
      <w:bookmarkEnd w:id="359"/>
      <w:bookmarkEnd w:id="360"/>
      <w:bookmarkEnd w:id="361"/>
      <w:bookmarkEnd w:id="362"/>
      <w:bookmarkEnd w:id="363"/>
    </w:p>
    <w:p w:rsidR="00951E67" w:rsidRDefault="0009327A">
      <w:pPr>
        <w:spacing w:line="400" w:lineRule="exact"/>
        <w:ind w:firstLineChars="200" w:firstLine="420"/>
      </w:pPr>
      <w:r>
        <w:rPr>
          <w:rFonts w:hint="eastAsia"/>
        </w:rPr>
        <w:t>评标活动遵循公平、公正、科学和择优的原则。</w:t>
      </w:r>
    </w:p>
    <w:p w:rsidR="00951E67" w:rsidRDefault="0009327A">
      <w:pPr>
        <w:pStyle w:val="3"/>
      </w:pPr>
      <w:bookmarkStart w:id="364" w:name="_Toc144974533"/>
      <w:bookmarkStart w:id="365" w:name="_Toc179632583"/>
      <w:bookmarkStart w:id="366" w:name="_Toc246996952"/>
      <w:bookmarkStart w:id="367" w:name="_Toc152045565"/>
      <w:bookmarkStart w:id="368" w:name="_Toc500922432"/>
      <w:bookmarkStart w:id="369" w:name="_Toc152042341"/>
      <w:bookmarkStart w:id="370" w:name="_Toc459189925"/>
      <w:bookmarkStart w:id="371" w:name="_Toc246996209"/>
      <w:bookmarkStart w:id="372" w:name="_Toc459024438"/>
      <w:bookmarkStart w:id="373" w:name="_Toc247085723"/>
      <w:r>
        <w:t xml:space="preserve">6.3 </w:t>
      </w:r>
      <w:r>
        <w:rPr>
          <w:rFonts w:hint="eastAsia"/>
        </w:rPr>
        <w:t>评标</w:t>
      </w:r>
      <w:bookmarkEnd w:id="364"/>
      <w:bookmarkEnd w:id="365"/>
      <w:bookmarkEnd w:id="366"/>
      <w:bookmarkEnd w:id="367"/>
      <w:bookmarkEnd w:id="368"/>
      <w:bookmarkEnd w:id="369"/>
      <w:bookmarkEnd w:id="370"/>
      <w:bookmarkEnd w:id="371"/>
      <w:bookmarkEnd w:id="372"/>
      <w:bookmarkEnd w:id="373"/>
    </w:p>
    <w:p w:rsidR="00951E67" w:rsidRDefault="0009327A">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951E67" w:rsidRDefault="0009327A">
      <w:pPr>
        <w:pStyle w:val="2"/>
      </w:pPr>
      <w:bookmarkStart w:id="374" w:name="_Toc459024439"/>
      <w:bookmarkStart w:id="375" w:name="_Toc152042342"/>
      <w:bookmarkStart w:id="376" w:name="_Toc500922433"/>
      <w:bookmarkStart w:id="377" w:name="_Toc152045566"/>
      <w:bookmarkStart w:id="378" w:name="_Toc179632584"/>
      <w:bookmarkStart w:id="379" w:name="_Toc246996953"/>
      <w:bookmarkStart w:id="380" w:name="_Toc246996210"/>
      <w:bookmarkStart w:id="381" w:name="_Toc144974534"/>
      <w:bookmarkStart w:id="382" w:name="_Toc247085724"/>
      <w:bookmarkStart w:id="383" w:name="_Toc459189926"/>
      <w:r>
        <w:lastRenderedPageBreak/>
        <w:t xml:space="preserve">7. </w:t>
      </w:r>
      <w:r>
        <w:rPr>
          <w:rFonts w:hint="eastAsia"/>
        </w:rPr>
        <w:t>合同授予</w:t>
      </w:r>
      <w:bookmarkEnd w:id="374"/>
      <w:bookmarkEnd w:id="375"/>
      <w:bookmarkEnd w:id="376"/>
      <w:bookmarkEnd w:id="377"/>
      <w:bookmarkEnd w:id="378"/>
      <w:bookmarkEnd w:id="379"/>
      <w:bookmarkEnd w:id="380"/>
      <w:bookmarkEnd w:id="381"/>
      <w:bookmarkEnd w:id="382"/>
      <w:bookmarkEnd w:id="383"/>
    </w:p>
    <w:p w:rsidR="00951E67" w:rsidRDefault="0009327A">
      <w:pPr>
        <w:pStyle w:val="3"/>
      </w:pPr>
      <w:bookmarkStart w:id="384" w:name="_Toc144974535"/>
      <w:bookmarkStart w:id="385" w:name="_Toc179632585"/>
      <w:bookmarkStart w:id="386" w:name="_Toc152042343"/>
      <w:bookmarkStart w:id="387" w:name="_Toc247085725"/>
      <w:bookmarkStart w:id="388" w:name="_Toc500922434"/>
      <w:bookmarkStart w:id="389" w:name="_Toc459024440"/>
      <w:bookmarkStart w:id="390" w:name="_Toc246996211"/>
      <w:bookmarkStart w:id="391" w:name="_Toc246996954"/>
      <w:bookmarkStart w:id="392" w:name="_Toc459189927"/>
      <w:bookmarkStart w:id="393" w:name="_Toc152045567"/>
      <w:r>
        <w:t xml:space="preserve">7.1 </w:t>
      </w:r>
      <w:r>
        <w:rPr>
          <w:rFonts w:hint="eastAsia"/>
        </w:rPr>
        <w:t>定标方式</w:t>
      </w:r>
      <w:bookmarkEnd w:id="384"/>
      <w:bookmarkEnd w:id="385"/>
      <w:bookmarkEnd w:id="386"/>
      <w:bookmarkEnd w:id="387"/>
      <w:bookmarkEnd w:id="388"/>
      <w:bookmarkEnd w:id="389"/>
      <w:bookmarkEnd w:id="390"/>
      <w:bookmarkEnd w:id="391"/>
      <w:bookmarkEnd w:id="392"/>
      <w:bookmarkEnd w:id="393"/>
    </w:p>
    <w:p w:rsidR="00951E67" w:rsidRDefault="0009327A">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951E67" w:rsidRDefault="0009327A">
      <w:pPr>
        <w:pStyle w:val="3"/>
      </w:pPr>
      <w:bookmarkStart w:id="394" w:name="_Toc459024441"/>
      <w:bookmarkStart w:id="395" w:name="_Toc459189928"/>
      <w:bookmarkStart w:id="396" w:name="_Toc500922435"/>
      <w:r>
        <w:t xml:space="preserve">7.2 </w:t>
      </w:r>
      <w:r>
        <w:rPr>
          <w:rFonts w:hint="eastAsia"/>
        </w:rPr>
        <w:t>中标候选人公示</w:t>
      </w:r>
      <w:bookmarkEnd w:id="394"/>
      <w:bookmarkEnd w:id="395"/>
      <w:bookmarkEnd w:id="396"/>
    </w:p>
    <w:p w:rsidR="00951E67" w:rsidRDefault="0009327A">
      <w:pPr>
        <w:spacing w:line="400" w:lineRule="exact"/>
        <w:ind w:firstLineChars="200" w:firstLine="420"/>
      </w:pPr>
      <w:r>
        <w:rPr>
          <w:rFonts w:hint="eastAsia"/>
        </w:rPr>
        <w:t>招标人在投标人须知前附表规定的媒介公示中标候选人。</w:t>
      </w:r>
    </w:p>
    <w:p w:rsidR="00951E67" w:rsidRDefault="0009327A">
      <w:pPr>
        <w:pStyle w:val="3"/>
      </w:pPr>
      <w:bookmarkStart w:id="397" w:name="_Toc500922436"/>
      <w:bookmarkStart w:id="398" w:name="_Toc179632586"/>
      <w:bookmarkStart w:id="399" w:name="_Toc144974536"/>
      <w:bookmarkStart w:id="400" w:name="_Toc246996955"/>
      <w:bookmarkStart w:id="401" w:name="_Toc247085726"/>
      <w:bookmarkStart w:id="402" w:name="_Toc459024442"/>
      <w:bookmarkStart w:id="403" w:name="_Toc152042344"/>
      <w:bookmarkStart w:id="404" w:name="_Toc152045568"/>
      <w:bookmarkStart w:id="405" w:name="_Toc459189929"/>
      <w:bookmarkStart w:id="406" w:name="_Toc246996212"/>
      <w:r>
        <w:t xml:space="preserve">7.3 </w:t>
      </w:r>
      <w:r>
        <w:rPr>
          <w:rFonts w:hint="eastAsia"/>
        </w:rPr>
        <w:t>中标通知</w:t>
      </w:r>
      <w:bookmarkEnd w:id="397"/>
      <w:bookmarkEnd w:id="398"/>
      <w:bookmarkEnd w:id="399"/>
      <w:bookmarkEnd w:id="400"/>
      <w:bookmarkEnd w:id="401"/>
      <w:bookmarkEnd w:id="402"/>
      <w:bookmarkEnd w:id="403"/>
      <w:bookmarkEnd w:id="404"/>
      <w:bookmarkEnd w:id="405"/>
      <w:bookmarkEnd w:id="406"/>
    </w:p>
    <w:p w:rsidR="00951E67" w:rsidRDefault="0009327A">
      <w:pPr>
        <w:spacing w:line="400" w:lineRule="exact"/>
        <w:ind w:firstLineChars="200" w:firstLine="420"/>
      </w:pPr>
      <w:r>
        <w:rPr>
          <w:rFonts w:hint="eastAsia"/>
        </w:rPr>
        <w:t>在本章第</w:t>
      </w:r>
      <w:r>
        <w:t>3.3</w:t>
      </w:r>
      <w:r>
        <w:rPr>
          <w:rFonts w:hint="eastAsia"/>
        </w:rPr>
        <w:t>款规定的投标有效期内，招标人以书面形式向中标人发出中标通知书，同时将中标结果通知未中标的投标人。</w:t>
      </w:r>
    </w:p>
    <w:p w:rsidR="00951E67" w:rsidRDefault="0009327A">
      <w:pPr>
        <w:pStyle w:val="3"/>
      </w:pPr>
      <w:bookmarkStart w:id="407" w:name="_Toc500922437"/>
      <w:bookmarkStart w:id="408" w:name="_Toc246996956"/>
      <w:bookmarkStart w:id="409" w:name="_Toc179632587"/>
      <w:bookmarkStart w:id="410" w:name="_Toc459189930"/>
      <w:bookmarkStart w:id="411" w:name="_Toc144974537"/>
      <w:bookmarkStart w:id="412" w:name="_Toc247085727"/>
      <w:bookmarkStart w:id="413" w:name="_Toc152042345"/>
      <w:bookmarkStart w:id="414" w:name="_Toc152045569"/>
      <w:bookmarkStart w:id="415" w:name="_Toc459024443"/>
      <w:bookmarkStart w:id="416" w:name="_Toc246996213"/>
      <w:r>
        <w:t xml:space="preserve">7.4 </w:t>
      </w:r>
      <w:r>
        <w:rPr>
          <w:rFonts w:hint="eastAsia"/>
        </w:rPr>
        <w:t>履约担保</w:t>
      </w:r>
      <w:bookmarkEnd w:id="407"/>
      <w:bookmarkEnd w:id="408"/>
      <w:bookmarkEnd w:id="409"/>
      <w:bookmarkEnd w:id="410"/>
      <w:bookmarkEnd w:id="411"/>
      <w:bookmarkEnd w:id="412"/>
      <w:bookmarkEnd w:id="413"/>
      <w:bookmarkEnd w:id="414"/>
      <w:bookmarkEnd w:id="415"/>
      <w:bookmarkEnd w:id="416"/>
    </w:p>
    <w:p w:rsidR="00951E67" w:rsidRDefault="0009327A">
      <w:pPr>
        <w:spacing w:line="400" w:lineRule="exact"/>
        <w:ind w:firstLineChars="200" w:firstLine="420"/>
      </w:pPr>
      <w:r>
        <w:t>7.4.1</w:t>
      </w:r>
      <w:r>
        <w:rPr>
          <w:rFonts w:hint="eastAsia"/>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t>10%</w:t>
      </w:r>
      <w:r>
        <w:rPr>
          <w:rFonts w:hint="eastAsia"/>
        </w:rPr>
        <w:t>。</w:t>
      </w:r>
    </w:p>
    <w:p w:rsidR="00951E67" w:rsidRDefault="0009327A">
      <w:pPr>
        <w:spacing w:line="400" w:lineRule="exact"/>
        <w:ind w:firstLineChars="200" w:firstLine="420"/>
      </w:pPr>
      <w:r>
        <w:t xml:space="preserve">7.4.2 </w:t>
      </w:r>
      <w:r>
        <w:rPr>
          <w:rFonts w:hint="eastAsia"/>
        </w:rPr>
        <w:t>中标人不能按本章第</w:t>
      </w:r>
      <w:r>
        <w:t>7.4.1</w:t>
      </w:r>
      <w:r>
        <w:rPr>
          <w:rFonts w:hint="eastAsia"/>
        </w:rPr>
        <w:t>项要求提交履约担保的，视为放弃中标，其投标保证金不予退还，给招标人造成的损失超过投标保证金数额的，中标人还应当对超过部分予以赔偿。</w:t>
      </w:r>
    </w:p>
    <w:p w:rsidR="00951E67" w:rsidRDefault="0009327A">
      <w:pPr>
        <w:pStyle w:val="3"/>
      </w:pPr>
      <w:bookmarkStart w:id="417" w:name="_Toc459024444"/>
      <w:bookmarkStart w:id="418" w:name="_Toc152042346"/>
      <w:bookmarkStart w:id="419" w:name="_Toc246996957"/>
      <w:bookmarkStart w:id="420" w:name="_Toc247085728"/>
      <w:bookmarkStart w:id="421" w:name="_Toc500922438"/>
      <w:bookmarkStart w:id="422" w:name="_Toc144974538"/>
      <w:bookmarkStart w:id="423" w:name="_Toc179632588"/>
      <w:bookmarkStart w:id="424" w:name="_Toc459189931"/>
      <w:bookmarkStart w:id="425" w:name="_Toc152045570"/>
      <w:bookmarkStart w:id="426" w:name="_Toc246996214"/>
      <w:r>
        <w:t xml:space="preserve">7.5 </w:t>
      </w:r>
      <w:r>
        <w:rPr>
          <w:rFonts w:hint="eastAsia"/>
        </w:rPr>
        <w:t>签订合同</w:t>
      </w:r>
      <w:bookmarkEnd w:id="417"/>
      <w:bookmarkEnd w:id="418"/>
      <w:bookmarkEnd w:id="419"/>
      <w:bookmarkEnd w:id="420"/>
      <w:bookmarkEnd w:id="421"/>
      <w:bookmarkEnd w:id="422"/>
      <w:bookmarkEnd w:id="423"/>
      <w:bookmarkEnd w:id="424"/>
      <w:bookmarkEnd w:id="425"/>
      <w:bookmarkEnd w:id="426"/>
    </w:p>
    <w:p w:rsidR="00951E67" w:rsidRDefault="0009327A">
      <w:pPr>
        <w:spacing w:line="400" w:lineRule="exact"/>
        <w:ind w:firstLineChars="200" w:firstLine="420"/>
      </w:pPr>
      <w:r>
        <w:t>7.5.1</w:t>
      </w:r>
      <w:r>
        <w:rPr>
          <w:rFonts w:hint="eastAsia"/>
        </w:rPr>
        <w:t>招标人和中标人应当自中标通知书发出之日起</w:t>
      </w:r>
      <w:r>
        <w:t>30</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51E67" w:rsidRDefault="0009327A">
      <w:pPr>
        <w:spacing w:line="400" w:lineRule="exact"/>
        <w:ind w:firstLineChars="200" w:firstLine="420"/>
      </w:pPr>
      <w:r>
        <w:t xml:space="preserve">7.5.2 </w:t>
      </w:r>
      <w:r>
        <w:rPr>
          <w:rFonts w:hint="eastAsia"/>
        </w:rPr>
        <w:t>发出中标通知书后，招标人无正当理由拒签合同的，招标人向中标人退还投标保证金；给中标人造成损失的，还应当赔偿损失。</w:t>
      </w:r>
    </w:p>
    <w:p w:rsidR="00951E67" w:rsidRDefault="0009327A">
      <w:pPr>
        <w:pStyle w:val="2"/>
      </w:pPr>
      <w:bookmarkStart w:id="427" w:name="_Toc500922439"/>
      <w:bookmarkStart w:id="428" w:name="_Toc459189932"/>
      <w:bookmarkStart w:id="429" w:name="_Toc459024445"/>
      <w:r>
        <w:lastRenderedPageBreak/>
        <w:t xml:space="preserve">8. </w:t>
      </w:r>
      <w:r>
        <w:rPr>
          <w:rFonts w:hint="eastAsia"/>
        </w:rPr>
        <w:t>纪律和监督</w:t>
      </w:r>
      <w:bookmarkEnd w:id="427"/>
      <w:bookmarkEnd w:id="428"/>
      <w:bookmarkEnd w:id="429"/>
    </w:p>
    <w:p w:rsidR="00951E67" w:rsidRDefault="0009327A">
      <w:pPr>
        <w:pStyle w:val="3"/>
      </w:pPr>
      <w:bookmarkStart w:id="430" w:name="_Toc459189933"/>
      <w:bookmarkStart w:id="431" w:name="_Toc247085733"/>
      <w:bookmarkStart w:id="432" w:name="_Toc296590983"/>
      <w:bookmarkStart w:id="433" w:name="_Toc500922440"/>
      <w:bookmarkStart w:id="434" w:name="_Toc144974543"/>
      <w:bookmarkStart w:id="435" w:name="_Toc152042351"/>
      <w:bookmarkStart w:id="436" w:name="_Toc152045575"/>
      <w:bookmarkStart w:id="437" w:name="_Toc179632593"/>
      <w:bookmarkStart w:id="438" w:name="_Toc246996219"/>
      <w:bookmarkStart w:id="439" w:name="_Toc246996962"/>
      <w:bookmarkStart w:id="440" w:name="_Toc459024446"/>
      <w:r>
        <w:t xml:space="preserve">8.1 </w:t>
      </w:r>
      <w:r>
        <w:rPr>
          <w:rFonts w:hint="eastAsia"/>
        </w:rPr>
        <w:t>对招标人的纪律要求</w:t>
      </w:r>
      <w:bookmarkEnd w:id="430"/>
      <w:bookmarkEnd w:id="431"/>
      <w:bookmarkEnd w:id="432"/>
      <w:bookmarkEnd w:id="433"/>
      <w:bookmarkEnd w:id="434"/>
      <w:bookmarkEnd w:id="435"/>
      <w:bookmarkEnd w:id="436"/>
      <w:bookmarkEnd w:id="437"/>
      <w:bookmarkEnd w:id="438"/>
      <w:bookmarkEnd w:id="439"/>
      <w:bookmarkEnd w:id="440"/>
    </w:p>
    <w:p w:rsidR="00951E67" w:rsidRDefault="0009327A">
      <w:pPr>
        <w:spacing w:line="400" w:lineRule="exact"/>
        <w:ind w:firstLineChars="200" w:firstLine="420"/>
      </w:pPr>
      <w:r>
        <w:rPr>
          <w:rFonts w:hint="eastAsia"/>
        </w:rPr>
        <w:t>招标人不得泄漏招标投标活动中应当保密的情况和资料，不得与投标人串通损害国家利益、社会公共利益或者他人合法权益。</w:t>
      </w:r>
    </w:p>
    <w:p w:rsidR="00951E67" w:rsidRDefault="0009327A">
      <w:pPr>
        <w:pStyle w:val="3"/>
      </w:pPr>
      <w:bookmarkStart w:id="441" w:name="_Toc500922441"/>
      <w:bookmarkStart w:id="442" w:name="_Toc459024447"/>
      <w:bookmarkStart w:id="443" w:name="_Toc247085734"/>
      <w:bookmarkStart w:id="444" w:name="_Toc246996220"/>
      <w:bookmarkStart w:id="445" w:name="_Toc459189934"/>
      <w:bookmarkStart w:id="446" w:name="_Toc152045576"/>
      <w:bookmarkStart w:id="447" w:name="_Toc179632594"/>
      <w:bookmarkStart w:id="448" w:name="_Toc144974544"/>
      <w:bookmarkStart w:id="449" w:name="_Toc152042352"/>
      <w:bookmarkStart w:id="450" w:name="_Toc246996963"/>
      <w:r>
        <w:t xml:space="preserve">8.2 </w:t>
      </w:r>
      <w:r>
        <w:rPr>
          <w:rFonts w:hint="eastAsia"/>
        </w:rPr>
        <w:t>对投标人的纪律要求</w:t>
      </w:r>
      <w:bookmarkEnd w:id="441"/>
      <w:bookmarkEnd w:id="442"/>
      <w:bookmarkEnd w:id="443"/>
      <w:bookmarkEnd w:id="444"/>
      <w:bookmarkEnd w:id="445"/>
      <w:bookmarkEnd w:id="446"/>
      <w:bookmarkEnd w:id="447"/>
      <w:bookmarkEnd w:id="448"/>
      <w:bookmarkEnd w:id="449"/>
      <w:bookmarkEnd w:id="450"/>
    </w:p>
    <w:p w:rsidR="00951E67" w:rsidRDefault="0009327A">
      <w:pPr>
        <w:spacing w:line="400" w:lineRule="exact"/>
        <w:ind w:firstLineChars="200" w:firstLine="42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51E67" w:rsidRDefault="0009327A">
      <w:pPr>
        <w:pStyle w:val="3"/>
      </w:pPr>
      <w:bookmarkStart w:id="451" w:name="_Toc247085735"/>
      <w:bookmarkStart w:id="452" w:name="_Toc246996221"/>
      <w:bookmarkStart w:id="453" w:name="_Toc459024448"/>
      <w:bookmarkStart w:id="454" w:name="_Toc152045577"/>
      <w:bookmarkStart w:id="455" w:name="_Toc500922442"/>
      <w:bookmarkStart w:id="456" w:name="_Toc459189935"/>
      <w:bookmarkStart w:id="457" w:name="_Toc179632595"/>
      <w:bookmarkStart w:id="458" w:name="_Toc246996964"/>
      <w:bookmarkStart w:id="459" w:name="_Toc152042353"/>
      <w:bookmarkStart w:id="460" w:name="_Toc144974545"/>
      <w:r>
        <w:t xml:space="preserve">8.3 </w:t>
      </w:r>
      <w:r>
        <w:rPr>
          <w:rFonts w:hint="eastAsia"/>
        </w:rPr>
        <w:t>对评标委员会成员的纪律要求</w:t>
      </w:r>
      <w:bookmarkEnd w:id="451"/>
      <w:bookmarkEnd w:id="452"/>
      <w:bookmarkEnd w:id="453"/>
      <w:bookmarkEnd w:id="454"/>
      <w:bookmarkEnd w:id="455"/>
      <w:bookmarkEnd w:id="456"/>
      <w:bookmarkEnd w:id="457"/>
      <w:bookmarkEnd w:id="458"/>
      <w:bookmarkEnd w:id="459"/>
      <w:bookmarkEnd w:id="460"/>
    </w:p>
    <w:p w:rsidR="00951E67" w:rsidRDefault="0009327A">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51E67" w:rsidRDefault="0009327A">
      <w:pPr>
        <w:pStyle w:val="3"/>
      </w:pPr>
      <w:bookmarkStart w:id="461" w:name="_Toc152042354"/>
      <w:bookmarkStart w:id="462" w:name="_Toc459024449"/>
      <w:bookmarkStart w:id="463" w:name="_Toc459189936"/>
      <w:bookmarkStart w:id="464" w:name="_Toc179632596"/>
      <w:bookmarkStart w:id="465" w:name="_Toc247085736"/>
      <w:bookmarkStart w:id="466" w:name="_Toc152045578"/>
      <w:bookmarkStart w:id="467" w:name="_Toc246996965"/>
      <w:bookmarkStart w:id="468" w:name="_Toc246996222"/>
      <w:bookmarkStart w:id="469" w:name="_Toc500922443"/>
      <w:bookmarkStart w:id="470" w:name="_Toc144974546"/>
      <w:r>
        <w:t xml:space="preserve">8.4 </w:t>
      </w:r>
      <w:r>
        <w:rPr>
          <w:rFonts w:hint="eastAsia"/>
        </w:rPr>
        <w:t>对与评标活动有关的工作人员的纪律要求</w:t>
      </w:r>
      <w:bookmarkEnd w:id="461"/>
      <w:bookmarkEnd w:id="462"/>
      <w:bookmarkEnd w:id="463"/>
      <w:bookmarkEnd w:id="464"/>
      <w:bookmarkEnd w:id="465"/>
      <w:bookmarkEnd w:id="466"/>
      <w:bookmarkEnd w:id="467"/>
      <w:bookmarkEnd w:id="468"/>
      <w:bookmarkEnd w:id="469"/>
    </w:p>
    <w:p w:rsidR="00951E67" w:rsidRDefault="0009327A">
      <w:pPr>
        <w:spacing w:line="400" w:lineRule="exact"/>
        <w:ind w:firstLineChars="200" w:firstLine="420"/>
      </w:pPr>
      <w:bookmarkStart w:id="47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1"/>
    </w:p>
    <w:p w:rsidR="00951E67" w:rsidRDefault="0009327A">
      <w:pPr>
        <w:pStyle w:val="2"/>
      </w:pPr>
      <w:bookmarkStart w:id="472" w:name="_Toc247085738"/>
      <w:bookmarkStart w:id="473" w:name="_Toc152045580"/>
      <w:bookmarkStart w:id="474" w:name="_Toc459189937"/>
      <w:bookmarkStart w:id="475" w:name="_Toc459024450"/>
      <w:bookmarkStart w:id="476" w:name="_Toc144974547"/>
      <w:bookmarkStart w:id="477" w:name="_Toc246996224"/>
      <w:bookmarkStart w:id="478" w:name="_Toc152042357"/>
      <w:bookmarkStart w:id="479" w:name="_Toc500922444"/>
      <w:bookmarkStart w:id="480" w:name="_Toc246996967"/>
      <w:bookmarkStart w:id="481" w:name="_Toc179632598"/>
      <w:bookmarkEnd w:id="470"/>
      <w:r>
        <w:t xml:space="preserve">9. </w:t>
      </w:r>
      <w:r>
        <w:rPr>
          <w:rFonts w:hint="eastAsia"/>
        </w:rPr>
        <w:t>需要补充的其他内容</w:t>
      </w:r>
      <w:bookmarkEnd w:id="472"/>
      <w:bookmarkEnd w:id="473"/>
      <w:bookmarkEnd w:id="474"/>
      <w:bookmarkEnd w:id="475"/>
      <w:bookmarkEnd w:id="476"/>
      <w:bookmarkEnd w:id="477"/>
      <w:bookmarkEnd w:id="478"/>
      <w:bookmarkEnd w:id="479"/>
      <w:bookmarkEnd w:id="480"/>
      <w:bookmarkEnd w:id="481"/>
    </w:p>
    <w:p w:rsidR="00951E67" w:rsidRDefault="0009327A">
      <w:pPr>
        <w:spacing w:line="400" w:lineRule="exact"/>
        <w:ind w:firstLineChars="200" w:firstLine="420"/>
      </w:pPr>
      <w:r>
        <w:rPr>
          <w:rFonts w:hint="eastAsia"/>
        </w:rPr>
        <w:t>需要补充的其他内容：见投标人须知前附表。</w:t>
      </w:r>
    </w:p>
    <w:p w:rsidR="00951E67" w:rsidRDefault="0009327A">
      <w:pPr>
        <w:spacing w:line="400" w:lineRule="exact"/>
        <w:ind w:firstLineChars="200" w:firstLine="420"/>
      </w:pPr>
      <w:r>
        <w:br w:type="page"/>
      </w:r>
    </w:p>
    <w:p w:rsidR="00951E67" w:rsidRDefault="0009327A">
      <w:pPr>
        <w:pStyle w:val="1"/>
        <w:jc w:val="center"/>
      </w:pPr>
      <w:bookmarkStart w:id="482" w:name="_Toc246996984"/>
      <w:bookmarkStart w:id="483" w:name="_Toc152045598"/>
      <w:bookmarkStart w:id="484" w:name="_Toc144974565"/>
      <w:bookmarkStart w:id="485" w:name="_Toc246996241"/>
      <w:bookmarkStart w:id="486" w:name="_Toc247085756"/>
      <w:bookmarkStart w:id="487" w:name="_Toc152042375"/>
      <w:bookmarkStart w:id="488" w:name="_Toc500922445"/>
      <w:bookmarkStart w:id="489" w:name="_Toc179632616"/>
      <w:r>
        <w:rPr>
          <w:rFonts w:hint="eastAsia"/>
        </w:rPr>
        <w:lastRenderedPageBreak/>
        <w:t>第三章评标办法</w:t>
      </w:r>
      <w:bookmarkEnd w:id="482"/>
      <w:bookmarkEnd w:id="483"/>
      <w:bookmarkEnd w:id="484"/>
      <w:bookmarkEnd w:id="485"/>
      <w:bookmarkEnd w:id="486"/>
      <w:bookmarkEnd w:id="487"/>
      <w:bookmarkEnd w:id="488"/>
      <w:bookmarkEnd w:id="489"/>
    </w:p>
    <w:p w:rsidR="00951E67" w:rsidRDefault="0009327A">
      <w:pPr>
        <w:pStyle w:val="2"/>
      </w:pPr>
      <w:bookmarkStart w:id="490" w:name="_Toc179632617"/>
      <w:bookmarkStart w:id="491" w:name="_Toc246996242"/>
      <w:bookmarkStart w:id="492" w:name="_Toc500922446"/>
      <w:bookmarkStart w:id="493" w:name="_Toc459024463"/>
      <w:bookmarkStart w:id="494" w:name="_Toc459189939"/>
      <w:bookmarkStart w:id="495" w:name="_Toc152042376"/>
      <w:bookmarkStart w:id="496" w:name="_Toc246996985"/>
      <w:bookmarkStart w:id="497" w:name="_Toc247085757"/>
      <w:bookmarkStart w:id="498" w:name="_Toc144974566"/>
      <w:bookmarkStart w:id="499" w:name="_Toc152045599"/>
      <w:r>
        <w:rPr>
          <w:rFonts w:hint="eastAsia"/>
        </w:rPr>
        <w:t>评标办法前附表</w:t>
      </w:r>
      <w:bookmarkEnd w:id="490"/>
      <w:bookmarkEnd w:id="491"/>
      <w:bookmarkEnd w:id="492"/>
      <w:bookmarkEnd w:id="493"/>
      <w:bookmarkEnd w:id="494"/>
      <w:bookmarkEnd w:id="495"/>
      <w:bookmarkEnd w:id="496"/>
      <w:bookmarkEnd w:id="497"/>
      <w:bookmarkEnd w:id="498"/>
      <w:bookmarkEnd w:id="499"/>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080"/>
        <w:gridCol w:w="2160"/>
        <w:gridCol w:w="4680"/>
      </w:tblGrid>
      <w:tr w:rsidR="00951E67">
        <w:tc>
          <w:tcPr>
            <w:tcW w:w="198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条款号</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b/>
                <w:szCs w:val="21"/>
              </w:rPr>
            </w:pPr>
            <w:r>
              <w:rPr>
                <w:rFonts w:hint="eastAsia"/>
                <w:b/>
                <w:szCs w:val="21"/>
              </w:rPr>
              <w:t>评审标准</w:t>
            </w:r>
          </w:p>
        </w:tc>
      </w:tr>
      <w:tr w:rsidR="00951E67">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2.1.1</w:t>
            </w:r>
          </w:p>
        </w:tc>
        <w:tc>
          <w:tcPr>
            <w:tcW w:w="1080" w:type="dxa"/>
            <w:vMerge w:val="restart"/>
            <w:tcBorders>
              <w:top w:val="single" w:sz="4" w:space="0" w:color="auto"/>
              <w:left w:val="nil"/>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形式评审标准</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投标人名称</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与营业执照、资质证书、安全生产许可证一致</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投标函签字盖章</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符合“投标人须知前附表”</w:t>
            </w:r>
            <w:r>
              <w:rPr>
                <w:rFonts w:hint="eastAsia"/>
                <w:szCs w:val="21"/>
              </w:rPr>
              <w:t>3.6.3</w:t>
            </w:r>
            <w:r>
              <w:rPr>
                <w:rFonts w:hint="eastAsia"/>
                <w:szCs w:val="21"/>
              </w:rPr>
              <w:t>要求</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投标文件格式</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符合第八章</w:t>
            </w:r>
            <w:r>
              <w:rPr>
                <w:szCs w:val="21"/>
              </w:rPr>
              <w:t>“</w:t>
            </w:r>
            <w:r>
              <w:rPr>
                <w:rFonts w:hint="eastAsia"/>
                <w:szCs w:val="21"/>
              </w:rPr>
              <w:t>投标文件格式</w:t>
            </w:r>
            <w:r>
              <w:rPr>
                <w:szCs w:val="21"/>
              </w:rPr>
              <w:t>”</w:t>
            </w:r>
            <w:r>
              <w:rPr>
                <w:rFonts w:hint="eastAsia"/>
                <w:szCs w:val="21"/>
              </w:rPr>
              <w:t>的要求</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报价唯一</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只能有一个有效报价</w:t>
            </w:r>
          </w:p>
        </w:tc>
      </w:tr>
      <w:tr w:rsidR="00951E67">
        <w:trPr>
          <w:cantSplit/>
          <w:trHeight w:val="151"/>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rPr>
              <w:t>投标文件正副本份数</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rPr>
              <w:t>符合第二章“投标人须知”第</w:t>
            </w:r>
            <w:r>
              <w:rPr>
                <w:rFonts w:hint="eastAsia"/>
              </w:rPr>
              <w:t xml:space="preserve">3.6.4 </w:t>
            </w:r>
            <w:r>
              <w:rPr>
                <w:rFonts w:hint="eastAsia"/>
              </w:rPr>
              <w:t>项规定</w:t>
            </w:r>
          </w:p>
        </w:tc>
      </w:tr>
      <w:tr w:rsidR="00951E67">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2.1.2</w:t>
            </w:r>
          </w:p>
        </w:tc>
        <w:tc>
          <w:tcPr>
            <w:tcW w:w="1080" w:type="dxa"/>
            <w:vMerge w:val="restart"/>
            <w:tcBorders>
              <w:top w:val="single" w:sz="4" w:space="0" w:color="auto"/>
              <w:left w:val="nil"/>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资格评审标准</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营业执照</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具备有效的营业执照</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tcPr>
          <w:p w:rsidR="00951E67" w:rsidRDefault="0009327A">
            <w:pPr>
              <w:spacing w:line="440" w:lineRule="exact"/>
              <w:jc w:val="center"/>
              <w:rPr>
                <w:szCs w:val="21"/>
              </w:rPr>
            </w:pPr>
            <w:r>
              <w:rPr>
                <w:rFonts w:hint="eastAsia"/>
                <w:szCs w:val="21"/>
              </w:rPr>
              <w:t>安全生产许可证</w:t>
            </w:r>
          </w:p>
        </w:tc>
        <w:tc>
          <w:tcPr>
            <w:tcW w:w="4680" w:type="dxa"/>
            <w:tcBorders>
              <w:top w:val="single" w:sz="4" w:space="0" w:color="auto"/>
              <w:left w:val="single" w:sz="4" w:space="0" w:color="auto"/>
              <w:bottom w:val="single" w:sz="4" w:space="0" w:color="auto"/>
              <w:right w:val="single" w:sz="4" w:space="0" w:color="auto"/>
            </w:tcBorders>
          </w:tcPr>
          <w:p w:rsidR="00951E67" w:rsidRDefault="0009327A">
            <w:pPr>
              <w:spacing w:line="440" w:lineRule="exact"/>
              <w:rPr>
                <w:szCs w:val="21"/>
              </w:rPr>
            </w:pPr>
            <w:r>
              <w:rPr>
                <w:rFonts w:hint="eastAsia"/>
                <w:szCs w:val="21"/>
              </w:rPr>
              <w:t>具备有效的</w:t>
            </w:r>
            <w:r>
              <w:rPr>
                <w:rFonts w:hint="eastAsia"/>
              </w:rPr>
              <w:t>安全生产许可证</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资质等级</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1.4.1</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项目经理</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1.4.1</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其他要求</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1.4.1</w:t>
            </w:r>
            <w:r>
              <w:rPr>
                <w:rFonts w:hint="eastAsia"/>
                <w:szCs w:val="21"/>
              </w:rPr>
              <w:t>项规定</w:t>
            </w:r>
          </w:p>
        </w:tc>
      </w:tr>
      <w:tr w:rsidR="00951E67">
        <w:trPr>
          <w:cantSplit/>
          <w:trHeight w:val="309"/>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szCs w:val="21"/>
              </w:rPr>
              <w:t>……</w:t>
            </w:r>
          </w:p>
        </w:tc>
      </w:tr>
      <w:tr w:rsidR="00951E67">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09327A">
            <w:pPr>
              <w:spacing w:line="440" w:lineRule="exact"/>
              <w:jc w:val="center"/>
              <w:rPr>
                <w:szCs w:val="21"/>
              </w:rPr>
            </w:pPr>
            <w:r>
              <w:rPr>
                <w:szCs w:val="21"/>
              </w:rPr>
              <w:t>2.1.3</w:t>
            </w:r>
          </w:p>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951E67">
            <w:pPr>
              <w:spacing w:line="440" w:lineRule="exact"/>
              <w:jc w:val="center"/>
              <w:rPr>
                <w:szCs w:val="21"/>
              </w:rPr>
            </w:pPr>
          </w:p>
        </w:tc>
        <w:tc>
          <w:tcPr>
            <w:tcW w:w="1080" w:type="dxa"/>
            <w:vMerge w:val="restart"/>
            <w:tcBorders>
              <w:top w:val="single" w:sz="4" w:space="0" w:color="auto"/>
              <w:left w:val="nil"/>
              <w:bottom w:val="single" w:sz="4" w:space="0" w:color="auto"/>
              <w:right w:val="single" w:sz="4" w:space="0" w:color="auto"/>
            </w:tcBorders>
            <w:vAlign w:val="center"/>
          </w:tcPr>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09327A">
            <w:pPr>
              <w:spacing w:line="440" w:lineRule="exact"/>
              <w:jc w:val="center"/>
              <w:rPr>
                <w:szCs w:val="21"/>
              </w:rPr>
            </w:pPr>
            <w:r>
              <w:rPr>
                <w:rFonts w:hint="eastAsia"/>
                <w:szCs w:val="21"/>
              </w:rPr>
              <w:t>响应性</w:t>
            </w:r>
          </w:p>
          <w:p w:rsidR="00951E67" w:rsidRDefault="0009327A">
            <w:pPr>
              <w:spacing w:line="440" w:lineRule="exact"/>
              <w:jc w:val="center"/>
              <w:rPr>
                <w:szCs w:val="21"/>
              </w:rPr>
            </w:pPr>
            <w:r>
              <w:rPr>
                <w:rFonts w:hint="eastAsia"/>
                <w:szCs w:val="21"/>
              </w:rPr>
              <w:t>评审</w:t>
            </w:r>
          </w:p>
          <w:p w:rsidR="00951E67" w:rsidRDefault="0009327A">
            <w:pPr>
              <w:spacing w:line="440" w:lineRule="exact"/>
              <w:jc w:val="center"/>
              <w:rPr>
                <w:szCs w:val="21"/>
              </w:rPr>
            </w:pPr>
            <w:r>
              <w:rPr>
                <w:rFonts w:hint="eastAsia"/>
                <w:szCs w:val="21"/>
              </w:rPr>
              <w:t>标准</w:t>
            </w:r>
          </w:p>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951E67">
            <w:pPr>
              <w:spacing w:line="440" w:lineRule="exact"/>
              <w:jc w:val="center"/>
              <w:rPr>
                <w:szCs w:val="21"/>
              </w:rPr>
            </w:pPr>
          </w:p>
          <w:p w:rsidR="00951E67" w:rsidRDefault="00951E67">
            <w:pPr>
              <w:spacing w:line="440" w:lineRule="exact"/>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投标报价</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3.2.3</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投标内容</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1.3.1</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工期</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1.3.2</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工程质量</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1.3.3</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投标有效期</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3.3.1</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投标保证金</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3.4.1</w:t>
            </w:r>
            <w:r>
              <w:rPr>
                <w:rFonts w:hint="eastAsia"/>
                <w:szCs w:val="21"/>
              </w:rPr>
              <w:t>项规定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权利义务</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符合第四章</w:t>
            </w:r>
            <w:r>
              <w:rPr>
                <w:szCs w:val="21"/>
              </w:rPr>
              <w:t>“</w:t>
            </w:r>
            <w:r>
              <w:rPr>
                <w:rFonts w:hint="eastAsia"/>
                <w:szCs w:val="21"/>
              </w:rPr>
              <w:t>合同条款及格式</w:t>
            </w:r>
            <w:r>
              <w:rPr>
                <w:szCs w:val="21"/>
              </w:rPr>
              <w:t>”</w:t>
            </w:r>
            <w:r>
              <w:rPr>
                <w:rFonts w:hint="eastAsia"/>
                <w:szCs w:val="21"/>
              </w:rPr>
              <w:t>规定</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已标价工程量清单</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rPr>
                <w:rFonts w:ascii="宋体" w:hAnsi="宋体"/>
                <w:szCs w:val="21"/>
              </w:rPr>
            </w:pPr>
            <w:r>
              <w:rPr>
                <w:rFonts w:ascii="宋体" w:hAnsi="宋体" w:hint="eastAsia"/>
                <w:szCs w:val="21"/>
              </w:rPr>
              <w:t>1.与 “工程量清单”给出的项</w:t>
            </w:r>
            <w:r>
              <w:rPr>
                <w:rFonts w:ascii="宋体" w:hAnsi="宋体"/>
                <w:szCs w:val="21"/>
              </w:rPr>
              <w:t>目编码</w:t>
            </w:r>
            <w:r>
              <w:rPr>
                <w:rFonts w:ascii="宋体" w:hAnsi="宋体" w:hint="eastAsia"/>
                <w:szCs w:val="21"/>
              </w:rPr>
              <w:t>顺序一致；</w:t>
            </w:r>
          </w:p>
          <w:p w:rsidR="00951E67" w:rsidRDefault="0009327A">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符合 “工程量清单”给出的</w:t>
            </w:r>
            <w:r>
              <w:rPr>
                <w:rFonts w:asciiTheme="minorEastAsia" w:eastAsiaTheme="minorEastAsia" w:hAnsiTheme="minorEastAsia" w:hint="eastAsia"/>
              </w:rPr>
              <w:t>项目编码、项目名称、项目特征、计量单位、工程量；</w:t>
            </w:r>
          </w:p>
          <w:p w:rsidR="00951E67" w:rsidRDefault="0009327A">
            <w:pP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符合 “工程量清单”给出的</w:t>
            </w:r>
            <w:r>
              <w:rPr>
                <w:rFonts w:asciiTheme="minorEastAsia" w:eastAsiaTheme="minorEastAsia" w:hAnsiTheme="minorEastAsia" w:hint="eastAsia"/>
              </w:rPr>
              <w:t>暂列金额、专业工程暂估价；</w:t>
            </w:r>
          </w:p>
          <w:p w:rsidR="00951E67" w:rsidRDefault="0009327A">
            <w:pP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符合 “</w:t>
            </w:r>
            <w:r>
              <w:rPr>
                <w:rFonts w:asciiTheme="minorEastAsia" w:eastAsiaTheme="minorEastAsia" w:hAnsiTheme="minorEastAsia" w:hint="eastAsia"/>
              </w:rPr>
              <w:t>招标控制价</w:t>
            </w:r>
            <w:r>
              <w:rPr>
                <w:rFonts w:asciiTheme="minorEastAsia" w:eastAsiaTheme="minorEastAsia" w:hAnsiTheme="minorEastAsia"/>
              </w:rPr>
              <w:t>”给出的</w:t>
            </w:r>
            <w:r>
              <w:rPr>
                <w:rFonts w:asciiTheme="minorEastAsia" w:eastAsiaTheme="minorEastAsia" w:hAnsiTheme="minorEastAsia" w:hint="eastAsia"/>
              </w:rPr>
              <w:t>材料暂估价单价和数量、招标人自行采购材料单价和数量（每项材料数量允许误差±3%以内）；</w:t>
            </w:r>
          </w:p>
          <w:p w:rsidR="00951E67" w:rsidRDefault="0009327A">
            <w:r>
              <w:rPr>
                <w:rFonts w:asciiTheme="minorEastAsia" w:eastAsiaTheme="minorEastAsia" w:hAnsiTheme="minorEastAsia" w:hint="eastAsia"/>
              </w:rPr>
              <w:t>5.符合“</w:t>
            </w:r>
            <w:r>
              <w:rPr>
                <w:rFonts w:asciiTheme="minorEastAsia" w:eastAsiaTheme="minorEastAsia" w:hAnsiTheme="minorEastAsia"/>
              </w:rPr>
              <w:t>工程量清单</w:t>
            </w:r>
            <w:r>
              <w:rPr>
                <w:rFonts w:asciiTheme="minorEastAsia" w:eastAsiaTheme="minorEastAsia" w:hAnsiTheme="minorEastAsia" w:hint="eastAsia"/>
              </w:rPr>
              <w:t>”</w:t>
            </w:r>
            <w:r>
              <w:rPr>
                <w:rFonts w:asciiTheme="minorEastAsia" w:eastAsiaTheme="minorEastAsia" w:hAnsiTheme="minorEastAsia"/>
              </w:rPr>
              <w:t>给出</w:t>
            </w:r>
            <w:r>
              <w:rPr>
                <w:rFonts w:asciiTheme="minorEastAsia" w:eastAsiaTheme="minorEastAsia" w:hAnsiTheme="minorEastAsia" w:hint="eastAsia"/>
              </w:rPr>
              <w:t>的不可竞争费费率及计算基础。</w:t>
            </w:r>
          </w:p>
        </w:tc>
      </w:tr>
      <w:tr w:rsidR="00951E6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0" w:type="dxa"/>
            <w:vMerge/>
            <w:tcBorders>
              <w:top w:val="single" w:sz="4" w:space="0" w:color="auto"/>
              <w:left w:val="nil"/>
              <w:bottom w:val="single" w:sz="4" w:space="0" w:color="auto"/>
              <w:right w:val="single" w:sz="4" w:space="0" w:color="auto"/>
            </w:tcBorders>
            <w:vAlign w:val="center"/>
          </w:tcPr>
          <w:p w:rsidR="00951E67" w:rsidRDefault="00951E67">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技术标准和要求</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szCs w:val="21"/>
              </w:rPr>
            </w:pPr>
            <w:r>
              <w:rPr>
                <w:rFonts w:hint="eastAsia"/>
                <w:szCs w:val="21"/>
              </w:rPr>
              <w:t>符合第七章“技术标准和要求”规定</w:t>
            </w:r>
          </w:p>
        </w:tc>
      </w:tr>
      <w:tr w:rsidR="00951E67">
        <w:tc>
          <w:tcPr>
            <w:tcW w:w="1980" w:type="dxa"/>
            <w:gridSpan w:val="2"/>
            <w:tcBorders>
              <w:top w:val="nil"/>
              <w:left w:val="single" w:sz="4" w:space="0" w:color="auto"/>
              <w:bottom w:val="single" w:sz="4" w:space="0" w:color="auto"/>
              <w:right w:val="single" w:sz="4" w:space="0" w:color="auto"/>
            </w:tcBorders>
            <w:vAlign w:val="center"/>
          </w:tcPr>
          <w:p w:rsidR="00951E67" w:rsidRDefault="0009327A">
            <w:pPr>
              <w:rPr>
                <w:b/>
                <w:szCs w:val="21"/>
              </w:rPr>
            </w:pPr>
            <w:r>
              <w:rPr>
                <w:rFonts w:hint="eastAsia"/>
                <w:color w:val="000000"/>
              </w:rPr>
              <w:t>条款号</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rFonts w:hint="eastAsia"/>
                <w:color w:val="000000"/>
              </w:rPr>
              <w:t>条款内容</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rPr>
                <w:b/>
                <w:szCs w:val="21"/>
              </w:rPr>
            </w:pPr>
            <w:r>
              <w:rPr>
                <w:rFonts w:hint="eastAsia"/>
                <w:color w:val="000000"/>
              </w:rPr>
              <w:t>编列内容</w:t>
            </w:r>
          </w:p>
        </w:tc>
      </w:tr>
      <w:tr w:rsidR="00951E67">
        <w:tc>
          <w:tcPr>
            <w:tcW w:w="1980" w:type="dxa"/>
            <w:gridSpan w:val="2"/>
            <w:tcBorders>
              <w:top w:val="nil"/>
              <w:left w:val="single" w:sz="4" w:space="0" w:color="auto"/>
              <w:bottom w:val="single" w:sz="4" w:space="0" w:color="auto"/>
              <w:right w:val="single" w:sz="4" w:space="0" w:color="auto"/>
            </w:tcBorders>
            <w:vAlign w:val="center"/>
          </w:tcPr>
          <w:p w:rsidR="00951E67" w:rsidRDefault="0009327A">
            <w:pPr>
              <w:rPr>
                <w:szCs w:val="21"/>
              </w:rPr>
            </w:pPr>
            <w:r>
              <w:rPr>
                <w:color w:val="000000"/>
              </w:rPr>
              <w:t>2.2.1</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rPr>
                <w:color w:val="000000"/>
              </w:rPr>
            </w:pPr>
            <w:r>
              <w:rPr>
                <w:rFonts w:hint="eastAsia"/>
                <w:color w:val="000000"/>
              </w:rPr>
              <w:t>分值构成</w:t>
            </w:r>
          </w:p>
          <w:p w:rsidR="00951E67" w:rsidRDefault="0009327A">
            <w:pPr>
              <w:rPr>
                <w:szCs w:val="21"/>
              </w:rPr>
            </w:pPr>
            <w:r>
              <w:rPr>
                <w:color w:val="000000"/>
              </w:rPr>
              <w:t>(</w:t>
            </w:r>
            <w:r>
              <w:rPr>
                <w:rFonts w:hint="eastAsia"/>
                <w:color w:val="000000"/>
              </w:rPr>
              <w:t>总分</w:t>
            </w:r>
            <w:r>
              <w:rPr>
                <w:color w:val="000000"/>
              </w:rPr>
              <w:t>100</w:t>
            </w:r>
            <w:r>
              <w:rPr>
                <w:rFonts w:hint="eastAsia"/>
                <w:color w:val="000000"/>
              </w:rPr>
              <w:t>分</w:t>
            </w:r>
            <w:r>
              <w:rPr>
                <w:color w:val="000000"/>
              </w:rPr>
              <w:t>)</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360" w:lineRule="exact"/>
              <w:ind w:left="1344" w:hangingChars="640" w:hanging="1344"/>
              <w:rPr>
                <w:color w:val="000000"/>
                <w:szCs w:val="21"/>
              </w:rPr>
            </w:pPr>
            <w:r>
              <w:rPr>
                <w:rFonts w:hint="eastAsia"/>
                <w:color w:val="000000"/>
                <w:szCs w:val="21"/>
              </w:rPr>
              <w:t>施工组织设计：</w:t>
            </w:r>
            <w:r>
              <w:rPr>
                <w:rFonts w:ascii="宋体" w:hAnsi="宋体" w:hint="eastAsia"/>
                <w:color w:val="000000"/>
                <w:szCs w:val="21"/>
              </w:rPr>
              <w:t>□</w:t>
            </w:r>
            <w:r>
              <w:rPr>
                <w:rFonts w:hint="eastAsia"/>
                <w:color w:val="000000"/>
                <w:szCs w:val="21"/>
              </w:rPr>
              <w:t>合格制</w:t>
            </w:r>
          </w:p>
          <w:p w:rsidR="00951E67" w:rsidRDefault="0009327A">
            <w:pPr>
              <w:spacing w:line="360" w:lineRule="exact"/>
              <w:ind w:leftChars="600" w:left="1260" w:firstLineChars="100" w:firstLine="210"/>
              <w:rPr>
                <w:color w:val="000000"/>
                <w:szCs w:val="21"/>
              </w:rPr>
            </w:pPr>
            <w:r>
              <w:rPr>
                <w:rFonts w:ascii="宋体" w:hAnsi="宋体" w:hint="eastAsia"/>
                <w:color w:val="000000"/>
                <w:szCs w:val="21"/>
              </w:rPr>
              <w:t>√不评审</w:t>
            </w:r>
          </w:p>
          <w:p w:rsidR="00951E67" w:rsidRDefault="0009327A">
            <w:pPr>
              <w:spacing w:line="360" w:lineRule="exact"/>
              <w:rPr>
                <w:color w:val="000000"/>
              </w:rPr>
            </w:pPr>
            <w:r>
              <w:rPr>
                <w:rFonts w:ascii="宋体" w:hAnsi="宋体" w:hint="eastAsia"/>
                <w:color w:val="000000"/>
                <w:szCs w:val="21"/>
              </w:rPr>
              <w:t>√</w:t>
            </w:r>
            <w:r>
              <w:rPr>
                <w:rFonts w:hint="eastAsia"/>
                <w:color w:val="000000"/>
              </w:rPr>
              <w:t>投标报价：</w:t>
            </w:r>
            <w:r>
              <w:rPr>
                <w:rFonts w:hint="eastAsia"/>
                <w:color w:val="000000"/>
              </w:rPr>
              <w:t>92</w:t>
            </w:r>
            <w:r>
              <w:rPr>
                <w:rFonts w:hint="eastAsia"/>
                <w:color w:val="000000"/>
              </w:rPr>
              <w:t>分</w:t>
            </w:r>
          </w:p>
          <w:p w:rsidR="00951E67" w:rsidRDefault="0009327A">
            <w:pPr>
              <w:spacing w:line="360" w:lineRule="exact"/>
              <w:rPr>
                <w:color w:val="000000"/>
              </w:rPr>
            </w:pPr>
            <w:r>
              <w:rPr>
                <w:rFonts w:hint="eastAsia"/>
                <w:color w:val="000000"/>
              </w:rPr>
              <w:t>□信用评价分：分</w:t>
            </w:r>
          </w:p>
          <w:p w:rsidR="00951E67" w:rsidRDefault="0009327A">
            <w:pPr>
              <w:spacing w:line="360" w:lineRule="exact"/>
              <w:rPr>
                <w:color w:val="000000"/>
              </w:rPr>
            </w:pPr>
            <w:r>
              <w:rPr>
                <w:rFonts w:ascii="宋体" w:hAnsi="宋体" w:hint="eastAsia"/>
                <w:color w:val="000000"/>
                <w:szCs w:val="21"/>
              </w:rPr>
              <w:t>√</w:t>
            </w:r>
            <w:r>
              <w:rPr>
                <w:rFonts w:hint="eastAsia"/>
                <w:color w:val="000000"/>
              </w:rPr>
              <w:t>投标文件算术错误</w:t>
            </w:r>
            <w:r>
              <w:rPr>
                <w:color w:val="000000"/>
                <w:u w:val="single"/>
              </w:rPr>
              <w:t xml:space="preserve"> 1.5 </w:t>
            </w:r>
            <w:r>
              <w:rPr>
                <w:rFonts w:hint="eastAsia"/>
                <w:color w:val="000000"/>
              </w:rPr>
              <w:t>分</w:t>
            </w:r>
          </w:p>
          <w:p w:rsidR="00951E67" w:rsidRDefault="0009327A">
            <w:pPr>
              <w:spacing w:line="360" w:lineRule="exact"/>
              <w:rPr>
                <w:color w:val="000000"/>
              </w:rPr>
            </w:pPr>
            <w:r>
              <w:rPr>
                <w:rFonts w:ascii="宋体" w:hAnsi="宋体" w:hint="eastAsia"/>
                <w:color w:val="000000"/>
                <w:szCs w:val="21"/>
              </w:rPr>
              <w:t>√</w:t>
            </w:r>
            <w:r>
              <w:rPr>
                <w:rFonts w:hint="eastAsia"/>
                <w:color w:val="000000"/>
              </w:rPr>
              <w:t>细微偏差：</w:t>
            </w:r>
            <w:r>
              <w:rPr>
                <w:color w:val="000000"/>
                <w:u w:val="single"/>
              </w:rPr>
              <w:t xml:space="preserve">1.5  </w:t>
            </w:r>
            <w:r>
              <w:rPr>
                <w:rFonts w:hint="eastAsia"/>
                <w:color w:val="000000"/>
              </w:rPr>
              <w:t>分</w:t>
            </w:r>
          </w:p>
          <w:p w:rsidR="00951E67" w:rsidRDefault="0009327A">
            <w:pPr>
              <w:spacing w:line="360" w:lineRule="exact"/>
              <w:rPr>
                <w:szCs w:val="21"/>
              </w:rPr>
            </w:pPr>
            <w:r>
              <w:rPr>
                <w:rFonts w:ascii="宋体" w:hAnsi="宋体" w:hint="eastAsia"/>
                <w:color w:val="000000"/>
                <w:szCs w:val="21"/>
              </w:rPr>
              <w:t>√</w:t>
            </w:r>
            <w:r>
              <w:rPr>
                <w:rFonts w:hint="eastAsia"/>
                <w:color w:val="000000"/>
              </w:rPr>
              <w:t>报价偏离：</w:t>
            </w:r>
            <w:r>
              <w:rPr>
                <w:color w:val="000000"/>
                <w:u w:val="single"/>
              </w:rPr>
              <w:t xml:space="preserve">  5  </w:t>
            </w:r>
            <w:r>
              <w:rPr>
                <w:rFonts w:hint="eastAsia"/>
                <w:color w:val="000000"/>
              </w:rPr>
              <w:t>分</w:t>
            </w:r>
          </w:p>
        </w:tc>
      </w:tr>
      <w:tr w:rsidR="00951E67">
        <w:tc>
          <w:tcPr>
            <w:tcW w:w="198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color w:val="000000"/>
              </w:rPr>
              <w:t>2.2.2</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rFonts w:hint="eastAsia"/>
                <w:color w:val="000000"/>
              </w:rPr>
              <w:t>评标基准价计算方法</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rPr>
                <w:b/>
                <w:color w:val="FF0000"/>
              </w:rPr>
            </w:pPr>
            <w:r>
              <w:rPr>
                <w:rFonts w:hint="eastAsia"/>
                <w:b/>
                <w:color w:val="FF0000"/>
              </w:rPr>
              <w:t>以有效投标文件的投标报价</w:t>
            </w:r>
            <w:r>
              <w:rPr>
                <w:b/>
                <w:color w:val="FF0000"/>
              </w:rPr>
              <w:t>的最低值为</w:t>
            </w:r>
            <w:r>
              <w:rPr>
                <w:rFonts w:hint="eastAsia"/>
                <w:b/>
                <w:color w:val="FF0000"/>
              </w:rPr>
              <w:t>评标基准价。</w:t>
            </w:r>
          </w:p>
          <w:p w:rsidR="00951E67" w:rsidRDefault="0009327A">
            <w:pPr>
              <w:rPr>
                <w:b/>
                <w:color w:val="000000"/>
              </w:rPr>
            </w:pPr>
            <w:r>
              <w:rPr>
                <w:rFonts w:hint="eastAsia"/>
                <w:b/>
                <w:color w:val="000000"/>
              </w:rPr>
              <w:t>说明：</w:t>
            </w:r>
          </w:p>
          <w:p w:rsidR="00951E67" w:rsidRDefault="0009327A">
            <w:pPr>
              <w:numPr>
                <w:ilvl w:val="0"/>
                <w:numId w:val="2"/>
              </w:numPr>
              <w:rPr>
                <w:color w:val="000000"/>
              </w:rPr>
            </w:pPr>
            <w:r>
              <w:rPr>
                <w:rFonts w:hint="eastAsia"/>
                <w:color w:val="000000"/>
              </w:rPr>
              <w:t>投标报价指经澄清、补正和修正算术计算错误的报价</w:t>
            </w:r>
            <w:r>
              <w:rPr>
                <w:color w:val="000000"/>
              </w:rPr>
              <w:t>;</w:t>
            </w:r>
          </w:p>
          <w:p w:rsidR="00951E67" w:rsidRDefault="0009327A">
            <w:pPr>
              <w:rPr>
                <w:szCs w:val="21"/>
              </w:rPr>
            </w:pPr>
            <w:r>
              <w:rPr>
                <w:rFonts w:hint="eastAsia"/>
                <w:color w:val="000000"/>
              </w:rPr>
              <w:t>2</w:t>
            </w:r>
            <w:r>
              <w:rPr>
                <w:color w:val="000000"/>
              </w:rPr>
              <w:t>.</w:t>
            </w:r>
            <w:r>
              <w:rPr>
                <w:rFonts w:hint="eastAsia"/>
                <w:color w:val="000000"/>
              </w:rPr>
              <w:t>有效投标文件是指未被评标委员会判定为无效标的投标文件。</w:t>
            </w:r>
          </w:p>
        </w:tc>
      </w:tr>
      <w:tr w:rsidR="00951E67">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color w:val="000000"/>
              </w:rPr>
              <w:t>2.2.3</w:t>
            </w:r>
          </w:p>
        </w:tc>
        <w:tc>
          <w:tcPr>
            <w:tcW w:w="2160" w:type="dxa"/>
            <w:tcBorders>
              <w:top w:val="single" w:sz="4" w:space="0" w:color="auto"/>
              <w:left w:val="single" w:sz="4" w:space="0" w:color="auto"/>
              <w:bottom w:val="nil"/>
              <w:right w:val="single" w:sz="4" w:space="0" w:color="auto"/>
            </w:tcBorders>
            <w:vAlign w:val="center"/>
          </w:tcPr>
          <w:p w:rsidR="00951E67" w:rsidRDefault="0009327A">
            <w:pPr>
              <w:rPr>
                <w:color w:val="000000"/>
              </w:rPr>
            </w:pPr>
            <w:r>
              <w:rPr>
                <w:rFonts w:hint="eastAsia"/>
                <w:color w:val="000000"/>
              </w:rPr>
              <w:t>投标报价的偏差率</w:t>
            </w:r>
          </w:p>
          <w:p w:rsidR="00951E67" w:rsidRDefault="0009327A">
            <w:pPr>
              <w:rPr>
                <w:szCs w:val="21"/>
              </w:rPr>
            </w:pPr>
            <w:r>
              <w:rPr>
                <w:rFonts w:hint="eastAsia"/>
                <w:color w:val="000000"/>
              </w:rPr>
              <w:t>计算公式</w:t>
            </w:r>
          </w:p>
        </w:tc>
        <w:tc>
          <w:tcPr>
            <w:tcW w:w="4680" w:type="dxa"/>
            <w:tcBorders>
              <w:top w:val="single" w:sz="4" w:space="0" w:color="auto"/>
              <w:left w:val="single" w:sz="4" w:space="0" w:color="auto"/>
              <w:bottom w:val="nil"/>
              <w:right w:val="single" w:sz="4" w:space="0" w:color="auto"/>
            </w:tcBorders>
            <w:vAlign w:val="center"/>
          </w:tcPr>
          <w:p w:rsidR="00951E67" w:rsidRDefault="0009327A">
            <w:pPr>
              <w:rPr>
                <w:szCs w:val="21"/>
              </w:rPr>
            </w:pPr>
            <w:r>
              <w:rPr>
                <w:rFonts w:hint="eastAsia"/>
                <w:color w:val="000000"/>
              </w:rPr>
              <w:t>偏差率</w:t>
            </w:r>
            <w:r>
              <w:rPr>
                <w:color w:val="000000"/>
              </w:rPr>
              <w:t>=100% ×</w:t>
            </w:r>
            <w:r>
              <w:rPr>
                <w:rFonts w:hint="eastAsia"/>
                <w:color w:val="000000"/>
              </w:rPr>
              <w:t>（投标人报价</w:t>
            </w:r>
            <w:r>
              <w:rPr>
                <w:color w:val="000000"/>
              </w:rPr>
              <w:t xml:space="preserve"> - </w:t>
            </w:r>
            <w:r>
              <w:rPr>
                <w:rFonts w:hint="eastAsia"/>
                <w:color w:val="000000"/>
              </w:rPr>
              <w:t>评标基准价）</w:t>
            </w:r>
            <w:r>
              <w:rPr>
                <w:color w:val="000000"/>
              </w:rPr>
              <w:t>/</w:t>
            </w:r>
            <w:r>
              <w:rPr>
                <w:rFonts w:hint="eastAsia"/>
                <w:color w:val="000000"/>
              </w:rPr>
              <w:t>评标基准价</w:t>
            </w:r>
          </w:p>
        </w:tc>
      </w:tr>
      <w:tr w:rsidR="00951E67">
        <w:trPr>
          <w:cantSplit/>
          <w:trHeight w:val="1408"/>
        </w:trPr>
        <w:tc>
          <w:tcPr>
            <w:tcW w:w="198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b/>
                <w:szCs w:val="21"/>
              </w:rPr>
              <w:t>条款号</w:t>
            </w: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评分因素</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b/>
                <w:szCs w:val="21"/>
              </w:rPr>
              <w:t>评分标准</w:t>
            </w:r>
          </w:p>
        </w:tc>
      </w:tr>
      <w:tr w:rsidR="00951E67">
        <w:trPr>
          <w:cantSplit/>
          <w:trHeight w:val="1408"/>
        </w:trPr>
        <w:tc>
          <w:tcPr>
            <w:tcW w:w="900" w:type="dxa"/>
            <w:vMerge w:val="restart"/>
            <w:tcBorders>
              <w:top w:val="single" w:sz="4" w:space="0" w:color="auto"/>
              <w:left w:val="single" w:sz="4" w:space="0" w:color="auto"/>
              <w:right w:val="single" w:sz="4" w:space="0" w:color="auto"/>
            </w:tcBorders>
            <w:vAlign w:val="center"/>
          </w:tcPr>
          <w:p w:rsidR="00951E67" w:rsidRDefault="0009327A">
            <w:pPr>
              <w:spacing w:line="440" w:lineRule="exact"/>
              <w:jc w:val="center"/>
              <w:rPr>
                <w:szCs w:val="21"/>
              </w:rPr>
            </w:pPr>
            <w:r>
              <w:rPr>
                <w:szCs w:val="21"/>
              </w:rPr>
              <w:t>2.2.4</w:t>
            </w:r>
          </w:p>
        </w:tc>
        <w:tc>
          <w:tcPr>
            <w:tcW w:w="1080" w:type="dxa"/>
            <w:vMerge w:val="restart"/>
            <w:tcBorders>
              <w:top w:val="single" w:sz="4" w:space="0" w:color="auto"/>
              <w:left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投标报价评分标准</w:t>
            </w:r>
          </w:p>
        </w:tc>
        <w:tc>
          <w:tcPr>
            <w:tcW w:w="2160"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p w:rsidR="00951E67" w:rsidRDefault="0009327A">
            <w:pPr>
              <w:spacing w:line="440" w:lineRule="exact"/>
              <w:jc w:val="center"/>
              <w:rPr>
                <w:szCs w:val="21"/>
              </w:rPr>
            </w:pPr>
            <w:r>
              <w:rPr>
                <w:rFonts w:hint="eastAsia"/>
                <w:szCs w:val="21"/>
              </w:rPr>
              <w:t>投标报价</w:t>
            </w:r>
          </w:p>
        </w:tc>
        <w:tc>
          <w:tcPr>
            <w:tcW w:w="4680" w:type="dxa"/>
            <w:tcBorders>
              <w:top w:val="single" w:sz="4" w:space="0" w:color="auto"/>
              <w:left w:val="single" w:sz="4" w:space="0" w:color="auto"/>
              <w:bottom w:val="single" w:sz="4" w:space="0" w:color="auto"/>
              <w:right w:val="single" w:sz="4" w:space="0" w:color="auto"/>
            </w:tcBorders>
          </w:tcPr>
          <w:p w:rsidR="00951E67" w:rsidRDefault="0009327A">
            <w:pPr>
              <w:spacing w:line="440" w:lineRule="exact"/>
              <w:jc w:val="left"/>
            </w:pPr>
            <w:r>
              <w:rPr>
                <w:rFonts w:hint="eastAsia"/>
              </w:rPr>
              <w:t>投标报价等于评标基准价得满分，投标报价与评标基准价相比，每高</w:t>
            </w:r>
            <w:r>
              <w:rPr>
                <w:rFonts w:hint="eastAsia"/>
              </w:rPr>
              <w:t>1%</w:t>
            </w:r>
            <w:r>
              <w:rPr>
                <w:rFonts w:hint="eastAsia"/>
              </w:rPr>
              <w:t>扣</w:t>
            </w:r>
            <w:r>
              <w:rPr>
                <w:rFonts w:hint="eastAsia"/>
              </w:rPr>
              <w:t xml:space="preserve"> </w:t>
            </w:r>
            <w:r>
              <w:rPr>
                <w:rFonts w:hint="eastAsia"/>
                <w:color w:val="FF0000"/>
                <w:u w:val="single"/>
              </w:rPr>
              <w:t>3</w:t>
            </w:r>
            <w:r>
              <w:rPr>
                <w:rFonts w:hint="eastAsia"/>
              </w:rPr>
              <w:t xml:space="preserve"> </w:t>
            </w:r>
            <w:r>
              <w:rPr>
                <w:rFonts w:hint="eastAsia"/>
              </w:rPr>
              <w:t>分，偏离不足</w:t>
            </w:r>
            <w:r>
              <w:rPr>
                <w:rFonts w:hint="eastAsia"/>
              </w:rPr>
              <w:t>1%</w:t>
            </w:r>
            <w:r>
              <w:rPr>
                <w:rFonts w:hint="eastAsia"/>
              </w:rPr>
              <w:t>的，按照插入法计算得分。</w:t>
            </w:r>
          </w:p>
        </w:tc>
      </w:tr>
      <w:tr w:rsidR="00951E67">
        <w:trPr>
          <w:cantSplit/>
          <w:trHeight w:val="1408"/>
        </w:trPr>
        <w:tc>
          <w:tcPr>
            <w:tcW w:w="900" w:type="dxa"/>
            <w:vMerge/>
            <w:tcBorders>
              <w:left w:val="single" w:sz="4" w:space="0" w:color="auto"/>
              <w:right w:val="single" w:sz="4" w:space="0" w:color="auto"/>
            </w:tcBorders>
            <w:vAlign w:val="center"/>
          </w:tcPr>
          <w:p w:rsidR="00951E67" w:rsidRDefault="00951E67">
            <w:pPr>
              <w:spacing w:line="440" w:lineRule="exact"/>
              <w:jc w:val="center"/>
              <w:rPr>
                <w:szCs w:val="21"/>
              </w:rPr>
            </w:pPr>
          </w:p>
        </w:tc>
        <w:tc>
          <w:tcPr>
            <w:tcW w:w="1080" w:type="dxa"/>
            <w:vMerge/>
            <w:tcBorders>
              <w:left w:val="single" w:sz="4" w:space="0" w:color="auto"/>
              <w:right w:val="single" w:sz="4" w:space="0" w:color="auto"/>
            </w:tcBorders>
            <w:vAlign w:val="center"/>
          </w:tcPr>
          <w:p w:rsidR="00951E67" w:rsidRDefault="00951E67">
            <w:pPr>
              <w:spacing w:line="440" w:lineRule="exact"/>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rFonts w:hint="eastAsia"/>
                <w:color w:val="000000"/>
              </w:rPr>
              <w:t>报价偏离</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260" w:lineRule="exact"/>
            </w:pPr>
            <w:r>
              <w:rPr>
                <w:rFonts w:hint="eastAsia"/>
                <w:color w:val="000000"/>
              </w:rPr>
              <w:t>分部分项工程量清单综合单价高于（不含等于，下同）招标控制价相应分部分项工程量清单综合单价的；措施项目费用总金额高于招标控制价中措施项目费用总金额的，上述情况每出现一处扣</w:t>
            </w:r>
            <w:r>
              <w:rPr>
                <w:color w:val="000000"/>
              </w:rPr>
              <w:t>1</w:t>
            </w:r>
            <w:r>
              <w:rPr>
                <w:rFonts w:hint="eastAsia"/>
                <w:color w:val="000000"/>
              </w:rPr>
              <w:t>分，扣完为止。</w:t>
            </w:r>
          </w:p>
        </w:tc>
      </w:tr>
      <w:tr w:rsidR="00951E67">
        <w:trPr>
          <w:cantSplit/>
          <w:trHeight w:val="1408"/>
        </w:trPr>
        <w:tc>
          <w:tcPr>
            <w:tcW w:w="900" w:type="dxa"/>
            <w:vMerge/>
            <w:tcBorders>
              <w:left w:val="single" w:sz="4" w:space="0" w:color="auto"/>
              <w:right w:val="single" w:sz="4" w:space="0" w:color="auto"/>
            </w:tcBorders>
            <w:vAlign w:val="center"/>
          </w:tcPr>
          <w:p w:rsidR="00951E67" w:rsidRDefault="00951E67">
            <w:pPr>
              <w:spacing w:line="440" w:lineRule="exact"/>
              <w:jc w:val="center"/>
              <w:rPr>
                <w:szCs w:val="21"/>
              </w:rPr>
            </w:pPr>
          </w:p>
        </w:tc>
        <w:tc>
          <w:tcPr>
            <w:tcW w:w="1080" w:type="dxa"/>
            <w:vMerge/>
            <w:tcBorders>
              <w:left w:val="single" w:sz="4" w:space="0" w:color="auto"/>
              <w:right w:val="single" w:sz="4" w:space="0" w:color="auto"/>
            </w:tcBorders>
            <w:vAlign w:val="center"/>
          </w:tcPr>
          <w:p w:rsidR="00951E67" w:rsidRDefault="00951E67">
            <w:pPr>
              <w:spacing w:line="440" w:lineRule="exact"/>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51E67" w:rsidRDefault="0009327A">
            <w:pPr>
              <w:rPr>
                <w:szCs w:val="21"/>
              </w:rPr>
            </w:pPr>
            <w:r>
              <w:rPr>
                <w:rFonts w:hint="eastAsia"/>
                <w:color w:val="000000"/>
              </w:rPr>
              <w:t>投标文件算术错误</w:t>
            </w:r>
          </w:p>
        </w:tc>
        <w:tc>
          <w:tcPr>
            <w:tcW w:w="4680" w:type="dxa"/>
            <w:tcBorders>
              <w:top w:val="single" w:sz="4" w:space="0" w:color="auto"/>
              <w:left w:val="single" w:sz="4" w:space="0" w:color="auto"/>
              <w:bottom w:val="single" w:sz="4" w:space="0" w:color="auto"/>
              <w:right w:val="single" w:sz="4" w:space="0" w:color="auto"/>
            </w:tcBorders>
            <w:vAlign w:val="center"/>
          </w:tcPr>
          <w:p w:rsidR="00951E67" w:rsidRDefault="0009327A">
            <w:r>
              <w:rPr>
                <w:rFonts w:hint="eastAsia"/>
                <w:color w:val="000000"/>
              </w:rPr>
              <w:t>投标文件出现本章</w:t>
            </w:r>
            <w:r>
              <w:rPr>
                <w:color w:val="000000"/>
              </w:rPr>
              <w:t>3.2.4</w:t>
            </w:r>
            <w:r>
              <w:rPr>
                <w:rFonts w:hint="eastAsia"/>
                <w:color w:val="000000"/>
              </w:rPr>
              <w:t>条款需评标委员会修正的错误，每条扣</w:t>
            </w:r>
            <w:r>
              <w:rPr>
                <w:color w:val="000000"/>
              </w:rPr>
              <w:t>0.3</w:t>
            </w:r>
            <w:r>
              <w:rPr>
                <w:rFonts w:hint="eastAsia"/>
                <w:color w:val="000000"/>
              </w:rPr>
              <w:t>分，扣完为止。</w:t>
            </w:r>
          </w:p>
        </w:tc>
      </w:tr>
      <w:tr w:rsidR="00951E67">
        <w:trPr>
          <w:cantSplit/>
          <w:trHeight w:val="1408"/>
        </w:trPr>
        <w:tc>
          <w:tcPr>
            <w:tcW w:w="900" w:type="dxa"/>
            <w:vMerge/>
            <w:tcBorders>
              <w:left w:val="single" w:sz="4" w:space="0" w:color="auto"/>
              <w:right w:val="single" w:sz="4" w:space="0" w:color="auto"/>
            </w:tcBorders>
          </w:tcPr>
          <w:p w:rsidR="00951E67" w:rsidRDefault="00951E67">
            <w:pPr>
              <w:spacing w:line="440" w:lineRule="exact"/>
              <w:jc w:val="center"/>
              <w:rPr>
                <w:szCs w:val="21"/>
              </w:rPr>
            </w:pPr>
          </w:p>
        </w:tc>
        <w:tc>
          <w:tcPr>
            <w:tcW w:w="1080" w:type="dxa"/>
            <w:vMerge/>
            <w:tcBorders>
              <w:left w:val="single" w:sz="4" w:space="0" w:color="auto"/>
              <w:right w:val="single" w:sz="4" w:space="0" w:color="auto"/>
            </w:tcBorders>
          </w:tcPr>
          <w:p w:rsidR="00951E67" w:rsidRDefault="00951E67">
            <w:pPr>
              <w:spacing w:line="440" w:lineRule="exact"/>
              <w:jc w:val="center"/>
              <w:rPr>
                <w:szCs w:val="21"/>
              </w:rPr>
            </w:pPr>
          </w:p>
        </w:tc>
        <w:tc>
          <w:tcPr>
            <w:tcW w:w="2160" w:type="dxa"/>
            <w:tcBorders>
              <w:top w:val="single" w:sz="4" w:space="0" w:color="auto"/>
              <w:left w:val="single" w:sz="4" w:space="0" w:color="auto"/>
              <w:right w:val="single" w:sz="4" w:space="0" w:color="auto"/>
            </w:tcBorders>
            <w:vAlign w:val="center"/>
          </w:tcPr>
          <w:p w:rsidR="00951E67" w:rsidRDefault="0009327A">
            <w:pPr>
              <w:rPr>
                <w:szCs w:val="21"/>
              </w:rPr>
            </w:pPr>
            <w:r>
              <w:rPr>
                <w:rFonts w:hint="eastAsia"/>
                <w:color w:val="000000"/>
              </w:rPr>
              <w:t>细微偏差</w:t>
            </w:r>
          </w:p>
        </w:tc>
        <w:tc>
          <w:tcPr>
            <w:tcW w:w="4680" w:type="dxa"/>
            <w:tcBorders>
              <w:top w:val="single" w:sz="4" w:space="0" w:color="auto"/>
              <w:left w:val="single" w:sz="4" w:space="0" w:color="auto"/>
            </w:tcBorders>
            <w:vAlign w:val="center"/>
          </w:tcPr>
          <w:p w:rsidR="00951E67" w:rsidRDefault="0009327A">
            <w:r>
              <w:rPr>
                <w:rFonts w:hint="eastAsia"/>
                <w:color w:val="000000"/>
              </w:rPr>
              <w:t>经评标委员会认定的细微偏差（不含算术错误）需要补正澄清的，每出现</w:t>
            </w:r>
            <w:r>
              <w:rPr>
                <w:color w:val="000000"/>
              </w:rPr>
              <w:t>1</w:t>
            </w:r>
            <w:r>
              <w:rPr>
                <w:rFonts w:hint="eastAsia"/>
                <w:color w:val="000000"/>
              </w:rPr>
              <w:t>处，扣</w:t>
            </w:r>
            <w:r>
              <w:rPr>
                <w:color w:val="000000"/>
              </w:rPr>
              <w:t>0.3</w:t>
            </w:r>
            <w:r>
              <w:rPr>
                <w:rFonts w:hint="eastAsia"/>
                <w:color w:val="000000"/>
              </w:rPr>
              <w:t>分，扣完为止。</w:t>
            </w:r>
          </w:p>
        </w:tc>
      </w:tr>
    </w:tbl>
    <w:p w:rsidR="00951E67" w:rsidRDefault="0009327A">
      <w:pPr>
        <w:spacing w:line="400" w:lineRule="exact"/>
      </w:pPr>
      <w:r>
        <w:br w:type="page"/>
      </w:r>
    </w:p>
    <w:p w:rsidR="00951E67" w:rsidRDefault="0009327A">
      <w:pPr>
        <w:pStyle w:val="2"/>
      </w:pPr>
      <w:bookmarkStart w:id="500" w:name="_Toc459024464"/>
      <w:bookmarkStart w:id="501" w:name="_Toc152045600"/>
      <w:bookmarkStart w:id="502" w:name="_Toc500922447"/>
      <w:bookmarkStart w:id="503" w:name="_Toc247085758"/>
      <w:bookmarkStart w:id="504" w:name="_Toc144974567"/>
      <w:bookmarkStart w:id="505" w:name="_Toc246996243"/>
      <w:bookmarkStart w:id="506" w:name="_Toc152042377"/>
      <w:bookmarkStart w:id="507" w:name="_Toc459189940"/>
      <w:bookmarkStart w:id="508" w:name="_Toc179632618"/>
      <w:bookmarkStart w:id="509" w:name="_Toc246996986"/>
      <w:r>
        <w:lastRenderedPageBreak/>
        <w:t xml:space="preserve">1. </w:t>
      </w:r>
      <w:r>
        <w:rPr>
          <w:rFonts w:hint="eastAsia"/>
        </w:rPr>
        <w:t>评标方法</w:t>
      </w:r>
      <w:bookmarkEnd w:id="500"/>
      <w:bookmarkEnd w:id="501"/>
      <w:bookmarkEnd w:id="502"/>
      <w:bookmarkEnd w:id="503"/>
      <w:bookmarkEnd w:id="504"/>
      <w:bookmarkEnd w:id="505"/>
      <w:bookmarkEnd w:id="506"/>
      <w:bookmarkEnd w:id="507"/>
      <w:bookmarkEnd w:id="508"/>
      <w:bookmarkEnd w:id="509"/>
    </w:p>
    <w:p w:rsidR="00951E67" w:rsidRDefault="0009327A">
      <w:pPr>
        <w:spacing w:line="400" w:lineRule="exact"/>
        <w:ind w:firstLineChars="200" w:firstLine="420"/>
      </w:pPr>
      <w:r>
        <w:rPr>
          <w:rFonts w:hint="eastAsia"/>
        </w:rPr>
        <w:t>评标委员会对满足招标文件实质性要求的投标文件，按照本章第</w:t>
      </w:r>
      <w:r>
        <w:t>2.2</w:t>
      </w:r>
      <w:r>
        <w:rPr>
          <w:rFonts w:hint="eastAsia"/>
        </w:rPr>
        <w:t>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rsidR="00951E67" w:rsidRDefault="0009327A">
      <w:pPr>
        <w:pStyle w:val="2"/>
      </w:pPr>
      <w:bookmarkStart w:id="510" w:name="_Toc246996987"/>
      <w:bookmarkStart w:id="511" w:name="_Toc144974568"/>
      <w:bookmarkStart w:id="512" w:name="_Toc247085759"/>
      <w:bookmarkStart w:id="513" w:name="_Toc152045601"/>
      <w:bookmarkStart w:id="514" w:name="_Toc179632619"/>
      <w:bookmarkStart w:id="515" w:name="_Toc152042378"/>
      <w:bookmarkStart w:id="516" w:name="_Toc459024465"/>
      <w:bookmarkStart w:id="517" w:name="_Toc500922448"/>
      <w:bookmarkStart w:id="518" w:name="_Toc246996244"/>
      <w:bookmarkStart w:id="519" w:name="_Toc459189941"/>
      <w:r>
        <w:t xml:space="preserve">2. </w:t>
      </w:r>
      <w:r>
        <w:rPr>
          <w:rFonts w:hint="eastAsia"/>
        </w:rPr>
        <w:t>评审标准</w:t>
      </w:r>
      <w:bookmarkEnd w:id="510"/>
      <w:bookmarkEnd w:id="511"/>
      <w:bookmarkEnd w:id="512"/>
      <w:bookmarkEnd w:id="513"/>
      <w:bookmarkEnd w:id="514"/>
      <w:bookmarkEnd w:id="515"/>
      <w:bookmarkEnd w:id="516"/>
      <w:bookmarkEnd w:id="517"/>
      <w:bookmarkEnd w:id="518"/>
      <w:bookmarkEnd w:id="519"/>
    </w:p>
    <w:p w:rsidR="00951E67" w:rsidRDefault="0009327A">
      <w:pPr>
        <w:pStyle w:val="3"/>
      </w:pPr>
      <w:bookmarkStart w:id="520" w:name="_Toc144974569"/>
      <w:bookmarkStart w:id="521" w:name="_Toc500922449"/>
      <w:bookmarkStart w:id="522" w:name="_Toc152045602"/>
      <w:bookmarkStart w:id="523" w:name="_Toc247085760"/>
      <w:bookmarkStart w:id="524" w:name="_Toc246996988"/>
      <w:bookmarkStart w:id="525" w:name="_Toc152042379"/>
      <w:bookmarkStart w:id="526" w:name="_Toc246996245"/>
      <w:bookmarkStart w:id="527" w:name="_Toc459189942"/>
      <w:bookmarkStart w:id="528" w:name="_Toc459024466"/>
      <w:bookmarkStart w:id="529" w:name="_Toc179632620"/>
      <w:r>
        <w:t xml:space="preserve">2.1 </w:t>
      </w:r>
      <w:r>
        <w:rPr>
          <w:rFonts w:hint="eastAsia"/>
        </w:rPr>
        <w:t>初步评审标准</w:t>
      </w:r>
      <w:bookmarkEnd w:id="520"/>
      <w:bookmarkEnd w:id="521"/>
      <w:bookmarkEnd w:id="522"/>
      <w:bookmarkEnd w:id="523"/>
      <w:bookmarkEnd w:id="524"/>
      <w:bookmarkEnd w:id="525"/>
      <w:bookmarkEnd w:id="526"/>
      <w:bookmarkEnd w:id="527"/>
      <w:bookmarkEnd w:id="528"/>
      <w:bookmarkEnd w:id="529"/>
    </w:p>
    <w:p w:rsidR="00951E67" w:rsidRDefault="0009327A">
      <w:pPr>
        <w:spacing w:line="400" w:lineRule="exact"/>
        <w:ind w:firstLineChars="200" w:firstLine="420"/>
      </w:pPr>
      <w:r>
        <w:t xml:space="preserve">2.1.1 </w:t>
      </w:r>
      <w:r>
        <w:rPr>
          <w:rFonts w:hint="eastAsia"/>
        </w:rPr>
        <w:t>形式评审标准：见评标办法前附表。</w:t>
      </w:r>
    </w:p>
    <w:p w:rsidR="00951E67" w:rsidRDefault="0009327A">
      <w:pPr>
        <w:spacing w:line="400" w:lineRule="exact"/>
        <w:ind w:firstLineChars="200" w:firstLine="420"/>
      </w:pPr>
      <w:r>
        <w:t xml:space="preserve">2.1.2 </w:t>
      </w:r>
      <w:r>
        <w:rPr>
          <w:rFonts w:hint="eastAsia"/>
        </w:rPr>
        <w:t>资格评审标准：见评标办法前附表。</w:t>
      </w:r>
    </w:p>
    <w:p w:rsidR="00951E67" w:rsidRDefault="0009327A">
      <w:pPr>
        <w:spacing w:line="400" w:lineRule="exact"/>
        <w:ind w:firstLineChars="200" w:firstLine="420"/>
      </w:pPr>
      <w:r>
        <w:t xml:space="preserve">2.1.3 </w:t>
      </w:r>
      <w:r>
        <w:rPr>
          <w:rFonts w:hint="eastAsia"/>
        </w:rPr>
        <w:t>响应性评审标准：见评标办法前附表。</w:t>
      </w:r>
    </w:p>
    <w:p w:rsidR="00951E67" w:rsidRDefault="0009327A">
      <w:pPr>
        <w:pStyle w:val="3"/>
      </w:pPr>
      <w:bookmarkStart w:id="530" w:name="_Toc179632621"/>
      <w:bookmarkStart w:id="531" w:name="_Toc144974570"/>
      <w:bookmarkStart w:id="532" w:name="_Toc152042380"/>
      <w:bookmarkStart w:id="533" w:name="_Toc152045603"/>
      <w:bookmarkStart w:id="534" w:name="_Toc246996246"/>
      <w:bookmarkStart w:id="535" w:name="_Toc459024467"/>
      <w:bookmarkStart w:id="536" w:name="_Toc500922450"/>
      <w:bookmarkStart w:id="537" w:name="_Toc247085761"/>
      <w:bookmarkStart w:id="538" w:name="_Toc459189943"/>
      <w:bookmarkStart w:id="539" w:name="_Toc246996989"/>
      <w:r>
        <w:t xml:space="preserve">2.2 </w:t>
      </w:r>
      <w:r>
        <w:rPr>
          <w:rFonts w:hint="eastAsia"/>
        </w:rPr>
        <w:t>分值构成与评分标准</w:t>
      </w:r>
      <w:bookmarkEnd w:id="530"/>
      <w:bookmarkEnd w:id="531"/>
      <w:bookmarkEnd w:id="532"/>
      <w:bookmarkEnd w:id="533"/>
      <w:bookmarkEnd w:id="534"/>
      <w:bookmarkEnd w:id="535"/>
      <w:bookmarkEnd w:id="536"/>
      <w:bookmarkEnd w:id="537"/>
      <w:bookmarkEnd w:id="538"/>
      <w:bookmarkEnd w:id="539"/>
    </w:p>
    <w:p w:rsidR="00951E67" w:rsidRDefault="0009327A">
      <w:pPr>
        <w:spacing w:line="400" w:lineRule="exact"/>
        <w:ind w:firstLineChars="200" w:firstLine="420"/>
      </w:pPr>
      <w:r>
        <w:t xml:space="preserve">2.2.1 </w:t>
      </w:r>
      <w:r>
        <w:rPr>
          <w:rFonts w:hint="eastAsia"/>
        </w:rPr>
        <w:t>分值构成</w:t>
      </w:r>
    </w:p>
    <w:p w:rsidR="00951E67" w:rsidRDefault="0009327A">
      <w:pPr>
        <w:spacing w:line="400" w:lineRule="exact"/>
        <w:ind w:firstLineChars="342" w:firstLine="718"/>
      </w:pPr>
      <w:r>
        <w:rPr>
          <w:rFonts w:hint="eastAsia"/>
        </w:rPr>
        <w:t>（</w:t>
      </w:r>
      <w:r>
        <w:t>1</w:t>
      </w:r>
      <w:r>
        <w:rPr>
          <w:rFonts w:hint="eastAsia"/>
        </w:rPr>
        <w:t>）施工组织设计：见评标办法前附表；</w:t>
      </w:r>
    </w:p>
    <w:p w:rsidR="00951E67" w:rsidRDefault="0009327A">
      <w:pPr>
        <w:spacing w:line="400" w:lineRule="exact"/>
        <w:ind w:firstLineChars="342" w:firstLine="718"/>
      </w:pPr>
      <w:r>
        <w:rPr>
          <w:rFonts w:hint="eastAsia"/>
        </w:rPr>
        <w:t>（</w:t>
      </w:r>
      <w:r>
        <w:t>2</w:t>
      </w:r>
      <w:r>
        <w:rPr>
          <w:rFonts w:hint="eastAsia"/>
        </w:rPr>
        <w:t>）项目管理机构：见评标办法前附表；</w:t>
      </w:r>
    </w:p>
    <w:p w:rsidR="00951E67" w:rsidRDefault="0009327A">
      <w:pPr>
        <w:spacing w:line="400" w:lineRule="exact"/>
        <w:ind w:firstLineChars="342" w:firstLine="718"/>
      </w:pPr>
      <w:r>
        <w:rPr>
          <w:rFonts w:hint="eastAsia"/>
        </w:rPr>
        <w:t>（</w:t>
      </w:r>
      <w:r>
        <w:t>3</w:t>
      </w:r>
      <w:r>
        <w:rPr>
          <w:rFonts w:hint="eastAsia"/>
        </w:rPr>
        <w:t>）投标报价：见评标办法前附表；</w:t>
      </w:r>
    </w:p>
    <w:p w:rsidR="00951E67" w:rsidRDefault="0009327A">
      <w:pPr>
        <w:spacing w:line="400" w:lineRule="exact"/>
        <w:ind w:firstLineChars="342" w:firstLine="718"/>
      </w:pPr>
      <w:r>
        <w:rPr>
          <w:rFonts w:hint="eastAsia"/>
        </w:rPr>
        <w:t>（</w:t>
      </w:r>
      <w:r>
        <w:t>4</w:t>
      </w:r>
      <w:r>
        <w:rPr>
          <w:rFonts w:hint="eastAsia"/>
        </w:rPr>
        <w:t>）其他评分因素：见评标办法前附表。</w:t>
      </w:r>
    </w:p>
    <w:p w:rsidR="00951E67" w:rsidRDefault="0009327A">
      <w:pPr>
        <w:spacing w:line="400" w:lineRule="exact"/>
        <w:ind w:firstLineChars="200" w:firstLine="420"/>
      </w:pPr>
      <w:r>
        <w:t xml:space="preserve">2.2.2 </w:t>
      </w:r>
      <w:r>
        <w:rPr>
          <w:rFonts w:hint="eastAsia"/>
        </w:rPr>
        <w:t>评标基准价计算</w:t>
      </w:r>
    </w:p>
    <w:p w:rsidR="00951E67" w:rsidRDefault="0009327A">
      <w:pPr>
        <w:spacing w:line="400" w:lineRule="exact"/>
        <w:ind w:firstLineChars="400" w:firstLine="840"/>
      </w:pPr>
      <w:r>
        <w:rPr>
          <w:rFonts w:hint="eastAsia"/>
        </w:rPr>
        <w:t>评标基准价计算方法：见评标办法前附表。</w:t>
      </w:r>
    </w:p>
    <w:p w:rsidR="00951E67" w:rsidRDefault="0009327A">
      <w:pPr>
        <w:spacing w:line="400" w:lineRule="exact"/>
        <w:ind w:firstLineChars="200" w:firstLine="420"/>
      </w:pPr>
      <w:r>
        <w:t xml:space="preserve">2.2.3 </w:t>
      </w:r>
      <w:r>
        <w:rPr>
          <w:rFonts w:hint="eastAsia"/>
        </w:rPr>
        <w:t>投标报价的偏差率计算</w:t>
      </w:r>
    </w:p>
    <w:p w:rsidR="00951E67" w:rsidRDefault="0009327A">
      <w:pPr>
        <w:spacing w:line="400" w:lineRule="exact"/>
        <w:ind w:firstLineChars="400" w:firstLine="840"/>
      </w:pPr>
      <w:r>
        <w:rPr>
          <w:rFonts w:hint="eastAsia"/>
        </w:rPr>
        <w:t>投标报价的偏差率计算公式：见评标办法前附表。</w:t>
      </w:r>
    </w:p>
    <w:p w:rsidR="00951E67" w:rsidRDefault="0009327A">
      <w:pPr>
        <w:spacing w:line="400" w:lineRule="exact"/>
        <w:ind w:firstLineChars="200" w:firstLine="420"/>
      </w:pPr>
      <w:r>
        <w:t xml:space="preserve">2.2.4 </w:t>
      </w:r>
      <w:r>
        <w:rPr>
          <w:rFonts w:hint="eastAsia"/>
        </w:rPr>
        <w:t>评分标准</w:t>
      </w:r>
    </w:p>
    <w:p w:rsidR="00951E67" w:rsidRDefault="0009327A">
      <w:pPr>
        <w:spacing w:line="400" w:lineRule="exact"/>
        <w:ind w:firstLineChars="342" w:firstLine="718"/>
      </w:pPr>
      <w:r>
        <w:rPr>
          <w:rFonts w:hint="eastAsia"/>
        </w:rPr>
        <w:t>（</w:t>
      </w:r>
      <w:r>
        <w:t>1</w:t>
      </w:r>
      <w:r>
        <w:rPr>
          <w:rFonts w:hint="eastAsia"/>
        </w:rPr>
        <w:t>）施工组织设计评分标准：见评标办法前附表；</w:t>
      </w:r>
    </w:p>
    <w:p w:rsidR="00951E67" w:rsidRDefault="0009327A">
      <w:pPr>
        <w:spacing w:line="400" w:lineRule="exact"/>
        <w:ind w:firstLineChars="342" w:firstLine="718"/>
      </w:pPr>
      <w:r>
        <w:rPr>
          <w:rFonts w:hint="eastAsia"/>
        </w:rPr>
        <w:t>（</w:t>
      </w:r>
      <w:r>
        <w:t>2</w:t>
      </w:r>
      <w:r>
        <w:rPr>
          <w:rFonts w:hint="eastAsia"/>
        </w:rPr>
        <w:t>）项目管理机构评分标准：见评标办法前附表；</w:t>
      </w:r>
    </w:p>
    <w:p w:rsidR="00951E67" w:rsidRDefault="0009327A">
      <w:pPr>
        <w:spacing w:line="400" w:lineRule="exact"/>
        <w:ind w:firstLineChars="342" w:firstLine="718"/>
      </w:pPr>
      <w:r>
        <w:rPr>
          <w:rFonts w:hint="eastAsia"/>
        </w:rPr>
        <w:t>（</w:t>
      </w:r>
      <w:r>
        <w:t>3</w:t>
      </w:r>
      <w:r>
        <w:rPr>
          <w:rFonts w:hint="eastAsia"/>
        </w:rPr>
        <w:t>）投标报价评分标准：见评标办法前附表；</w:t>
      </w:r>
    </w:p>
    <w:p w:rsidR="00951E67" w:rsidRDefault="0009327A">
      <w:pPr>
        <w:spacing w:line="400" w:lineRule="exact"/>
        <w:ind w:firstLineChars="342" w:firstLine="718"/>
      </w:pPr>
      <w:r>
        <w:rPr>
          <w:rFonts w:hint="eastAsia"/>
        </w:rPr>
        <w:t>（</w:t>
      </w:r>
      <w:r>
        <w:t>4</w:t>
      </w:r>
      <w:r>
        <w:rPr>
          <w:rFonts w:hint="eastAsia"/>
        </w:rPr>
        <w:t>）其他因素评分标准：见评标办法前附表。</w:t>
      </w:r>
    </w:p>
    <w:p w:rsidR="00951E67" w:rsidRDefault="0009327A">
      <w:pPr>
        <w:pStyle w:val="2"/>
      </w:pPr>
      <w:bookmarkStart w:id="540" w:name="_Toc152042381"/>
      <w:bookmarkStart w:id="541" w:name="_Toc246996990"/>
      <w:bookmarkStart w:id="542" w:name="_Toc179632622"/>
      <w:bookmarkStart w:id="543" w:name="_Toc152045604"/>
      <w:bookmarkStart w:id="544" w:name="_Toc459024468"/>
      <w:bookmarkStart w:id="545" w:name="_Toc246996247"/>
      <w:bookmarkStart w:id="546" w:name="_Toc247085762"/>
      <w:bookmarkStart w:id="547" w:name="_Toc500922451"/>
      <w:bookmarkStart w:id="548" w:name="_Toc459189944"/>
      <w:bookmarkStart w:id="549" w:name="_Toc144974571"/>
      <w:r>
        <w:lastRenderedPageBreak/>
        <w:t xml:space="preserve">3. </w:t>
      </w:r>
      <w:r>
        <w:rPr>
          <w:rFonts w:hint="eastAsia"/>
        </w:rPr>
        <w:t>评标程序</w:t>
      </w:r>
      <w:bookmarkEnd w:id="540"/>
      <w:bookmarkEnd w:id="541"/>
      <w:bookmarkEnd w:id="542"/>
      <w:bookmarkEnd w:id="543"/>
      <w:bookmarkEnd w:id="544"/>
      <w:bookmarkEnd w:id="545"/>
      <w:bookmarkEnd w:id="546"/>
      <w:bookmarkEnd w:id="547"/>
      <w:bookmarkEnd w:id="548"/>
      <w:bookmarkEnd w:id="549"/>
    </w:p>
    <w:p w:rsidR="00951E67" w:rsidRDefault="0009327A">
      <w:pPr>
        <w:pStyle w:val="3"/>
      </w:pPr>
      <w:bookmarkStart w:id="550" w:name="_Toc144974572"/>
      <w:bookmarkStart w:id="551" w:name="_Toc152045605"/>
      <w:bookmarkStart w:id="552" w:name="_Toc246996991"/>
      <w:bookmarkStart w:id="553" w:name="_Toc152042382"/>
      <w:bookmarkStart w:id="554" w:name="_Toc179632623"/>
      <w:bookmarkStart w:id="555" w:name="_Toc459189945"/>
      <w:bookmarkStart w:id="556" w:name="_Toc500922452"/>
      <w:bookmarkStart w:id="557" w:name="_Toc459024469"/>
      <w:bookmarkStart w:id="558" w:name="_Toc246996248"/>
      <w:bookmarkStart w:id="559" w:name="_Toc247085763"/>
      <w:r>
        <w:t xml:space="preserve">3.1 </w:t>
      </w:r>
      <w:r>
        <w:rPr>
          <w:rFonts w:hint="eastAsia"/>
        </w:rPr>
        <w:t>初步评审</w:t>
      </w:r>
      <w:bookmarkEnd w:id="550"/>
      <w:bookmarkEnd w:id="551"/>
      <w:bookmarkEnd w:id="552"/>
      <w:bookmarkEnd w:id="553"/>
      <w:bookmarkEnd w:id="554"/>
      <w:bookmarkEnd w:id="555"/>
      <w:bookmarkEnd w:id="556"/>
      <w:bookmarkEnd w:id="557"/>
      <w:bookmarkEnd w:id="558"/>
      <w:bookmarkEnd w:id="559"/>
    </w:p>
    <w:p w:rsidR="00951E67" w:rsidRDefault="0009327A">
      <w:pPr>
        <w:spacing w:line="400" w:lineRule="exact"/>
        <w:ind w:firstLineChars="200" w:firstLine="420"/>
      </w:pPr>
      <w:r>
        <w:t xml:space="preserve">3.1.1 </w:t>
      </w:r>
      <w:r>
        <w:rPr>
          <w:rFonts w:hint="eastAsia"/>
        </w:rPr>
        <w:t>评标委员会可以要求投标人提交第二章“投标人须知”第</w:t>
      </w:r>
      <w:r>
        <w:t>3.5.1</w:t>
      </w:r>
      <w:r>
        <w:rPr>
          <w:rFonts w:hint="eastAsia"/>
        </w:rPr>
        <w:t>项至第</w:t>
      </w:r>
      <w:r>
        <w:t>3.5.4</w:t>
      </w:r>
      <w:r>
        <w:rPr>
          <w:rFonts w:hint="eastAsia"/>
        </w:rPr>
        <w:t>项规定的有关证明和证件的原件，以便核验。评标委员会依据本章第</w:t>
      </w:r>
      <w:r>
        <w:t>2.1</w:t>
      </w:r>
      <w:r>
        <w:rPr>
          <w:rFonts w:hint="eastAsia"/>
        </w:rPr>
        <w:t>款规定的标准对投标文件进行初步评审。有一项不符合评审标准的，评标委员会应当否决其投标。</w:t>
      </w:r>
    </w:p>
    <w:p w:rsidR="00951E67" w:rsidRDefault="0009327A">
      <w:pPr>
        <w:spacing w:line="400" w:lineRule="exact"/>
        <w:ind w:firstLineChars="200" w:firstLine="420"/>
      </w:pPr>
      <w:r>
        <w:t xml:space="preserve">3.1.2 </w:t>
      </w:r>
      <w:r>
        <w:rPr>
          <w:rFonts w:hint="eastAsia"/>
        </w:rPr>
        <w:t>投标人有以下情形之一的，评标委员会应当否决其投标：</w:t>
      </w:r>
    </w:p>
    <w:p w:rsidR="00951E67" w:rsidRDefault="0009327A">
      <w:pPr>
        <w:spacing w:line="400" w:lineRule="exact"/>
        <w:ind w:firstLineChars="342" w:firstLine="718"/>
      </w:pPr>
      <w:r>
        <w:rPr>
          <w:rFonts w:hint="eastAsia"/>
        </w:rPr>
        <w:t>（</w:t>
      </w:r>
      <w:r>
        <w:t>1</w:t>
      </w:r>
      <w:r>
        <w:rPr>
          <w:rFonts w:hint="eastAsia"/>
        </w:rPr>
        <w:t>）第二章“投标人须知”第</w:t>
      </w:r>
      <w:r>
        <w:t>1.4.2</w:t>
      </w:r>
      <w:r>
        <w:rPr>
          <w:rFonts w:hint="eastAsia"/>
        </w:rPr>
        <w:t>项、第</w:t>
      </w:r>
      <w:r>
        <w:t>1.4.3</w:t>
      </w:r>
      <w:r>
        <w:rPr>
          <w:rFonts w:hint="eastAsia"/>
        </w:rPr>
        <w:t>项规定的任何一种情形的；</w:t>
      </w:r>
    </w:p>
    <w:p w:rsidR="00951E67" w:rsidRDefault="0009327A">
      <w:pPr>
        <w:spacing w:line="400" w:lineRule="exact"/>
        <w:ind w:firstLineChars="342" w:firstLine="718"/>
      </w:pPr>
      <w:r>
        <w:rPr>
          <w:rFonts w:hint="eastAsia"/>
        </w:rPr>
        <w:t>（</w:t>
      </w:r>
      <w:r>
        <w:t>2</w:t>
      </w:r>
      <w:r>
        <w:rPr>
          <w:rFonts w:hint="eastAsia"/>
        </w:rPr>
        <w:t>）串通投标或弄虚作假或有其他违法行为的；</w:t>
      </w:r>
    </w:p>
    <w:p w:rsidR="00951E67" w:rsidRDefault="0009327A">
      <w:pPr>
        <w:spacing w:line="400" w:lineRule="exact"/>
        <w:ind w:firstLineChars="342" w:firstLine="718"/>
      </w:pPr>
      <w:r>
        <w:rPr>
          <w:rFonts w:hint="eastAsia"/>
        </w:rPr>
        <w:t>（</w:t>
      </w:r>
      <w:r>
        <w:t>3</w:t>
      </w:r>
      <w:r>
        <w:rPr>
          <w:rFonts w:hint="eastAsia"/>
        </w:rPr>
        <w:t>）不按评标委员会要求澄清、说明或补正的。</w:t>
      </w:r>
    </w:p>
    <w:p w:rsidR="00951E67" w:rsidRDefault="0009327A">
      <w:pPr>
        <w:spacing w:line="400" w:lineRule="exact"/>
        <w:ind w:firstLineChars="200" w:firstLine="420"/>
      </w:pPr>
      <w:r>
        <w:t>3.1.3</w:t>
      </w:r>
      <w:r>
        <w:rPr>
          <w:rFonts w:hint="eastAsia"/>
        </w:rPr>
        <w:t>投标报价有算术错误的，评标委员会按以下原则对投标报价进行修正，修正的价格经投标人书面确认后具有约束力。投标人不接受修正价格的，评标委员会应当否决其投标。</w:t>
      </w:r>
    </w:p>
    <w:p w:rsidR="00951E67" w:rsidRDefault="0009327A">
      <w:pPr>
        <w:spacing w:line="400" w:lineRule="exact"/>
        <w:ind w:firstLineChars="342" w:firstLine="718"/>
      </w:pPr>
      <w:bookmarkStart w:id="560" w:name="_Toc152042383"/>
      <w:r>
        <w:rPr>
          <w:rFonts w:hint="eastAsia"/>
        </w:rPr>
        <w:t>（</w:t>
      </w:r>
      <w:r>
        <w:t>1</w:t>
      </w:r>
      <w:r>
        <w:rPr>
          <w:rFonts w:hint="eastAsia"/>
        </w:rPr>
        <w:t>）投标文件中的大写金额与小写金额不一致的，以大写金额为准；</w:t>
      </w:r>
      <w:bookmarkEnd w:id="560"/>
    </w:p>
    <w:p w:rsidR="00951E67" w:rsidRDefault="0009327A">
      <w:pPr>
        <w:spacing w:line="400" w:lineRule="exact"/>
        <w:ind w:firstLineChars="342" w:firstLine="718"/>
      </w:pPr>
      <w:r>
        <w:rPr>
          <w:rFonts w:hint="eastAsia"/>
        </w:rPr>
        <w:t>（</w:t>
      </w:r>
      <w:r>
        <w:t>2</w:t>
      </w:r>
      <w:r>
        <w:rPr>
          <w:rFonts w:hint="eastAsia"/>
        </w:rPr>
        <w:t>）总价金额与依据单价计算出的结果不一致的，以单价金额为准修正总价，但单价金额小数点有明显错误的除外。</w:t>
      </w:r>
    </w:p>
    <w:p w:rsidR="00951E67" w:rsidRDefault="0009327A">
      <w:pPr>
        <w:pStyle w:val="3"/>
      </w:pPr>
      <w:bookmarkStart w:id="561" w:name="_Toc459189946"/>
      <w:bookmarkStart w:id="562" w:name="_Toc246996249"/>
      <w:bookmarkStart w:id="563" w:name="_Toc500922453"/>
      <w:bookmarkStart w:id="564" w:name="_Toc152042384"/>
      <w:bookmarkStart w:id="565" w:name="_Toc459024470"/>
      <w:bookmarkStart w:id="566" w:name="_Toc144974573"/>
      <w:bookmarkStart w:id="567" w:name="_Toc247085764"/>
      <w:bookmarkStart w:id="568" w:name="_Toc152045606"/>
      <w:bookmarkStart w:id="569" w:name="_Toc246996992"/>
      <w:bookmarkStart w:id="570" w:name="_Toc179632624"/>
      <w:r>
        <w:t xml:space="preserve">3.2 </w:t>
      </w:r>
      <w:r>
        <w:rPr>
          <w:rFonts w:hint="eastAsia"/>
        </w:rPr>
        <w:t>详细评审</w:t>
      </w:r>
      <w:bookmarkEnd w:id="561"/>
      <w:bookmarkEnd w:id="562"/>
      <w:bookmarkEnd w:id="563"/>
      <w:bookmarkEnd w:id="564"/>
      <w:bookmarkEnd w:id="565"/>
      <w:bookmarkEnd w:id="566"/>
      <w:bookmarkEnd w:id="567"/>
      <w:bookmarkEnd w:id="568"/>
      <w:bookmarkEnd w:id="569"/>
      <w:bookmarkEnd w:id="570"/>
    </w:p>
    <w:p w:rsidR="00951E67" w:rsidRDefault="0009327A">
      <w:pPr>
        <w:spacing w:line="400" w:lineRule="exact"/>
        <w:ind w:firstLineChars="200" w:firstLine="420"/>
      </w:pPr>
      <w:r>
        <w:rPr>
          <w:rFonts w:hint="eastAsia"/>
        </w:rPr>
        <w:t xml:space="preserve">3.2.1 </w:t>
      </w:r>
      <w:r>
        <w:rPr>
          <w:rFonts w:hint="eastAsia"/>
        </w:rPr>
        <w:t>评标委员会发现投标人的报价明显低于其他投标报价，或者在设有标底（招标控制价）时明显低于标底（招标控制价），使得其投标报价可能低于其成本的，应当根据本章节附件</w:t>
      </w:r>
      <w:r>
        <w:rPr>
          <w:rFonts w:hint="eastAsia"/>
        </w:rPr>
        <w:t>B</w:t>
      </w:r>
      <w:r>
        <w:rPr>
          <w:rFonts w:hint="eastAsia"/>
        </w:rPr>
        <w:t>中规定的程序、标准和方法</w:t>
      </w:r>
      <w:r>
        <w:rPr>
          <w:rFonts w:hint="eastAsia"/>
        </w:rPr>
        <w:t>,</w:t>
      </w:r>
      <w:r>
        <w:rPr>
          <w:rFonts w:hint="eastAsia"/>
        </w:rPr>
        <w:t>判断投标报价是否低于其成本。由评标委员会认定投标人以低于成本竞标的</w:t>
      </w:r>
      <w:r>
        <w:rPr>
          <w:rFonts w:hint="eastAsia"/>
        </w:rPr>
        <w:t>,</w:t>
      </w:r>
      <w:r>
        <w:rPr>
          <w:rFonts w:hint="eastAsia"/>
        </w:rPr>
        <w:t>其投标作否决投标处理。</w:t>
      </w:r>
    </w:p>
    <w:p w:rsidR="00951E67" w:rsidRDefault="0009327A">
      <w:pPr>
        <w:spacing w:line="400" w:lineRule="exact"/>
        <w:ind w:firstLineChars="200" w:firstLine="420"/>
      </w:pPr>
      <w:r>
        <w:t>3.2.</w:t>
      </w:r>
      <w:r>
        <w:rPr>
          <w:rFonts w:hint="eastAsia"/>
        </w:rPr>
        <w:t>2</w:t>
      </w:r>
      <w:r>
        <w:rPr>
          <w:rFonts w:hint="eastAsia"/>
        </w:rPr>
        <w:t>评标委员会按本章第</w:t>
      </w:r>
      <w:r>
        <w:t>2.2</w:t>
      </w:r>
      <w:r>
        <w:rPr>
          <w:rFonts w:hint="eastAsia"/>
        </w:rPr>
        <w:t>款规定的量化因素和分值进行打分，并计算出综合评估得分。</w:t>
      </w:r>
    </w:p>
    <w:p w:rsidR="00951E67" w:rsidRDefault="0009327A">
      <w:pPr>
        <w:spacing w:line="400" w:lineRule="exact"/>
        <w:ind w:firstLineChars="342" w:firstLine="718"/>
      </w:pPr>
      <w:r>
        <w:rPr>
          <w:rFonts w:hint="eastAsia"/>
        </w:rPr>
        <w:t>（</w:t>
      </w:r>
      <w:r>
        <w:t>1</w:t>
      </w:r>
      <w:r>
        <w:rPr>
          <w:rFonts w:hint="eastAsia"/>
        </w:rPr>
        <w:t>）按本章第</w:t>
      </w:r>
      <w:r>
        <w:t>2.2.4</w:t>
      </w:r>
      <w:r>
        <w:rPr>
          <w:rFonts w:hint="eastAsia"/>
        </w:rPr>
        <w:t>（</w:t>
      </w:r>
      <w:r>
        <w:t>1</w:t>
      </w:r>
      <w:r>
        <w:rPr>
          <w:rFonts w:hint="eastAsia"/>
        </w:rPr>
        <w:t>）目规定的评审因素和分值对施工组织设计计算出得分</w:t>
      </w:r>
      <w:r>
        <w:t>A</w:t>
      </w:r>
      <w:r>
        <w:rPr>
          <w:rFonts w:hint="eastAsia"/>
        </w:rPr>
        <w:t>；</w:t>
      </w:r>
    </w:p>
    <w:p w:rsidR="00951E67" w:rsidRDefault="0009327A">
      <w:pPr>
        <w:spacing w:line="400" w:lineRule="exact"/>
        <w:ind w:firstLineChars="342" w:firstLine="718"/>
      </w:pPr>
      <w:r>
        <w:rPr>
          <w:rFonts w:hint="eastAsia"/>
        </w:rPr>
        <w:t>（</w:t>
      </w:r>
      <w:r>
        <w:t>2</w:t>
      </w:r>
      <w:r>
        <w:rPr>
          <w:rFonts w:hint="eastAsia"/>
        </w:rPr>
        <w:t>）按本章第</w:t>
      </w:r>
      <w:r>
        <w:t>2.2.4</w:t>
      </w:r>
      <w:r>
        <w:rPr>
          <w:rFonts w:hint="eastAsia"/>
        </w:rPr>
        <w:t>（</w:t>
      </w:r>
      <w:r>
        <w:t>2</w:t>
      </w:r>
      <w:r>
        <w:rPr>
          <w:rFonts w:hint="eastAsia"/>
        </w:rPr>
        <w:t>）目规定的评审因素和分值对项目管理机构计算出得分</w:t>
      </w:r>
      <w:r>
        <w:t>B</w:t>
      </w:r>
      <w:r>
        <w:rPr>
          <w:rFonts w:hint="eastAsia"/>
        </w:rPr>
        <w:t>；</w:t>
      </w:r>
    </w:p>
    <w:p w:rsidR="00951E67" w:rsidRDefault="0009327A">
      <w:pPr>
        <w:spacing w:line="400" w:lineRule="exact"/>
        <w:ind w:firstLineChars="342" w:firstLine="718"/>
      </w:pPr>
      <w:r>
        <w:rPr>
          <w:rFonts w:hint="eastAsia"/>
        </w:rPr>
        <w:t>（</w:t>
      </w:r>
      <w:r>
        <w:t>3</w:t>
      </w:r>
      <w:r>
        <w:rPr>
          <w:rFonts w:hint="eastAsia"/>
        </w:rPr>
        <w:t>）按本章第</w:t>
      </w:r>
      <w:r>
        <w:t>2.2.4</w:t>
      </w:r>
      <w:r>
        <w:rPr>
          <w:rFonts w:hint="eastAsia"/>
        </w:rPr>
        <w:t>（</w:t>
      </w:r>
      <w:r>
        <w:t>3</w:t>
      </w:r>
      <w:r>
        <w:rPr>
          <w:rFonts w:hint="eastAsia"/>
        </w:rPr>
        <w:t>）目规定的评审因素和分值对投标报价计算出得分</w:t>
      </w:r>
      <w:r>
        <w:t>C</w:t>
      </w:r>
      <w:r>
        <w:rPr>
          <w:rFonts w:hint="eastAsia"/>
        </w:rPr>
        <w:t>；</w:t>
      </w:r>
    </w:p>
    <w:p w:rsidR="00951E67" w:rsidRDefault="0009327A">
      <w:pPr>
        <w:spacing w:line="400" w:lineRule="exact"/>
        <w:ind w:firstLineChars="342" w:firstLine="718"/>
      </w:pPr>
      <w:r>
        <w:rPr>
          <w:rFonts w:hint="eastAsia"/>
        </w:rPr>
        <w:t>（</w:t>
      </w:r>
      <w:r>
        <w:t>4</w:t>
      </w:r>
      <w:r>
        <w:rPr>
          <w:rFonts w:hint="eastAsia"/>
        </w:rPr>
        <w:t>）按本章第</w:t>
      </w:r>
      <w:r>
        <w:t>2.2.4</w:t>
      </w:r>
      <w:r>
        <w:rPr>
          <w:rFonts w:hint="eastAsia"/>
        </w:rPr>
        <w:t>（</w:t>
      </w:r>
      <w:r>
        <w:t>4</w:t>
      </w:r>
      <w:r>
        <w:rPr>
          <w:rFonts w:hint="eastAsia"/>
        </w:rPr>
        <w:t>）目规定的评审因素和分值对其他部分计算出得分</w:t>
      </w:r>
      <w:r>
        <w:t>D</w:t>
      </w:r>
      <w:r>
        <w:rPr>
          <w:rFonts w:hint="eastAsia"/>
        </w:rPr>
        <w:t>。</w:t>
      </w:r>
    </w:p>
    <w:p w:rsidR="00951E67" w:rsidRDefault="0009327A">
      <w:pPr>
        <w:spacing w:line="400" w:lineRule="exact"/>
        <w:ind w:firstLineChars="200" w:firstLine="420"/>
      </w:pPr>
      <w:r>
        <w:t>3.2.</w:t>
      </w:r>
      <w:r>
        <w:rPr>
          <w:rFonts w:hint="eastAsia"/>
        </w:rPr>
        <w:t>3</w:t>
      </w:r>
      <w:r>
        <w:rPr>
          <w:rFonts w:hint="eastAsia"/>
        </w:rPr>
        <w:t>评分分值计算保留小数点后两位，小数点后第三位“四舍五入”。</w:t>
      </w:r>
    </w:p>
    <w:p w:rsidR="00951E67" w:rsidRDefault="0009327A">
      <w:pPr>
        <w:spacing w:line="400" w:lineRule="exact"/>
        <w:ind w:firstLineChars="200" w:firstLine="420"/>
      </w:pPr>
      <w:r>
        <w:t>3.2.</w:t>
      </w:r>
      <w:r>
        <w:rPr>
          <w:rFonts w:hint="eastAsia"/>
        </w:rPr>
        <w:t>4</w:t>
      </w:r>
      <w:r>
        <w:rPr>
          <w:rFonts w:hint="eastAsia"/>
        </w:rPr>
        <w:t>投标人得分</w:t>
      </w:r>
      <w:r>
        <w:t>=A+B+C+D</w:t>
      </w:r>
      <w:r>
        <w:rPr>
          <w:rFonts w:hint="eastAsia"/>
        </w:rPr>
        <w:t>。</w:t>
      </w:r>
    </w:p>
    <w:p w:rsidR="00951E67" w:rsidRDefault="0009327A">
      <w:pPr>
        <w:pStyle w:val="3"/>
      </w:pPr>
      <w:bookmarkStart w:id="571" w:name="_Toc144974575"/>
      <w:bookmarkStart w:id="572" w:name="_Toc500922454"/>
      <w:bookmarkStart w:id="573" w:name="_Toc152045607"/>
      <w:bookmarkStart w:id="574" w:name="_Toc246996993"/>
      <w:bookmarkStart w:id="575" w:name="_Toc152042385"/>
      <w:bookmarkStart w:id="576" w:name="_Toc179632625"/>
      <w:bookmarkStart w:id="577" w:name="_Toc246996250"/>
      <w:bookmarkStart w:id="578" w:name="_Toc247085765"/>
      <w:bookmarkStart w:id="579" w:name="_Toc459024471"/>
      <w:bookmarkStart w:id="580" w:name="_Toc459189947"/>
      <w:r>
        <w:lastRenderedPageBreak/>
        <w:t xml:space="preserve">3.3 </w:t>
      </w:r>
      <w:r>
        <w:rPr>
          <w:rFonts w:hint="eastAsia"/>
        </w:rPr>
        <w:t>投标文件的澄清</w:t>
      </w:r>
      <w:bookmarkEnd w:id="571"/>
      <w:r>
        <w:rPr>
          <w:rFonts w:hint="eastAsia"/>
        </w:rPr>
        <w:t>和补正</w:t>
      </w:r>
      <w:bookmarkEnd w:id="572"/>
      <w:bookmarkEnd w:id="573"/>
      <w:bookmarkEnd w:id="574"/>
      <w:bookmarkEnd w:id="575"/>
      <w:bookmarkEnd w:id="576"/>
      <w:bookmarkEnd w:id="577"/>
      <w:bookmarkEnd w:id="578"/>
      <w:bookmarkEnd w:id="579"/>
      <w:bookmarkEnd w:id="580"/>
    </w:p>
    <w:p w:rsidR="00951E67" w:rsidRDefault="0009327A">
      <w:pPr>
        <w:spacing w:line="400" w:lineRule="exact"/>
        <w:ind w:firstLineChars="200" w:firstLine="420"/>
      </w:pPr>
      <w:r>
        <w:t>3.3.1</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51E67" w:rsidRDefault="0009327A">
      <w:pPr>
        <w:spacing w:line="400" w:lineRule="exact"/>
        <w:ind w:firstLineChars="200" w:firstLine="420"/>
      </w:pPr>
      <w:r>
        <w:t xml:space="preserve">3.3.2 </w:t>
      </w:r>
      <w:r>
        <w:rPr>
          <w:rFonts w:hint="eastAsia"/>
        </w:rPr>
        <w:t>澄清、说明和补正不得改变投标文件的实质性内容。投标人的书面澄清、说明和补正属于投标文件的组成部分。</w:t>
      </w:r>
    </w:p>
    <w:p w:rsidR="00951E67" w:rsidRDefault="0009327A">
      <w:pPr>
        <w:spacing w:line="400" w:lineRule="exact"/>
        <w:ind w:firstLineChars="200" w:firstLine="420"/>
      </w:pPr>
      <w:r>
        <w:t xml:space="preserve">3.3.3 </w:t>
      </w:r>
      <w:r>
        <w:rPr>
          <w:rFonts w:hint="eastAsia"/>
        </w:rPr>
        <w:t>评标委员会对投标人提交的澄清、说明或补正有疑问的，可以要求投标人进一步澄清、说明或补正，直至满足评标委员会的要求。</w:t>
      </w:r>
    </w:p>
    <w:p w:rsidR="00951E67" w:rsidRDefault="0009327A">
      <w:pPr>
        <w:pStyle w:val="3"/>
      </w:pPr>
      <w:bookmarkStart w:id="581" w:name="_Toc459189948"/>
      <w:bookmarkStart w:id="582" w:name="_Toc144974576"/>
      <w:bookmarkStart w:id="583" w:name="_Toc247085766"/>
      <w:bookmarkStart w:id="584" w:name="_Toc246996251"/>
      <w:bookmarkStart w:id="585" w:name="_Toc179632626"/>
      <w:bookmarkStart w:id="586" w:name="_Toc152045608"/>
      <w:bookmarkStart w:id="587" w:name="_Toc152042386"/>
      <w:bookmarkStart w:id="588" w:name="_Toc500922455"/>
      <w:bookmarkStart w:id="589" w:name="_Toc246996994"/>
      <w:bookmarkStart w:id="590" w:name="_Toc459024472"/>
      <w:r>
        <w:t xml:space="preserve">3.4 </w:t>
      </w:r>
      <w:r>
        <w:rPr>
          <w:rFonts w:hint="eastAsia"/>
        </w:rPr>
        <w:t>评标结果</w:t>
      </w:r>
      <w:bookmarkEnd w:id="581"/>
      <w:bookmarkEnd w:id="582"/>
      <w:bookmarkEnd w:id="583"/>
      <w:bookmarkEnd w:id="584"/>
      <w:bookmarkEnd w:id="585"/>
      <w:bookmarkEnd w:id="586"/>
      <w:bookmarkEnd w:id="587"/>
      <w:bookmarkEnd w:id="588"/>
      <w:bookmarkEnd w:id="589"/>
      <w:bookmarkEnd w:id="590"/>
    </w:p>
    <w:p w:rsidR="00951E67" w:rsidRDefault="0009327A">
      <w:pPr>
        <w:spacing w:line="400" w:lineRule="exact"/>
        <w:ind w:firstLineChars="200" w:firstLine="420"/>
      </w:pPr>
      <w:r>
        <w:t>3.4.1</w:t>
      </w:r>
      <w:r>
        <w:rPr>
          <w:rFonts w:hint="eastAsia"/>
        </w:rPr>
        <w:t>除第二章“投标人须知”前附表授权直接确定中标人外，评标委员会按照得分由高到低的顺序推荐中标候选人。</w:t>
      </w:r>
    </w:p>
    <w:p w:rsidR="00951E67" w:rsidRDefault="0009327A">
      <w:pPr>
        <w:spacing w:line="400" w:lineRule="exact"/>
        <w:ind w:firstLineChars="200" w:firstLine="420"/>
      </w:pPr>
      <w:r>
        <w:t xml:space="preserve">3.4.2 </w:t>
      </w:r>
      <w:r>
        <w:rPr>
          <w:rFonts w:hint="eastAsia"/>
        </w:rPr>
        <w:t>评标委员会完成评标后，应当向招标人提交书面评标报告。</w:t>
      </w:r>
    </w:p>
    <w:p w:rsidR="00951E67" w:rsidRDefault="00951E67">
      <w:pPr>
        <w:rPr>
          <w:szCs w:val="20"/>
        </w:rPr>
      </w:pPr>
    </w:p>
    <w:p w:rsidR="00951E67" w:rsidRDefault="0009327A">
      <w:pPr>
        <w:rPr>
          <w:szCs w:val="20"/>
        </w:rPr>
      </w:pPr>
      <w:r>
        <w:rPr>
          <w:rFonts w:hint="eastAsia"/>
          <w:szCs w:val="20"/>
        </w:rPr>
        <w:t>附件</w:t>
      </w:r>
      <w:r>
        <w:rPr>
          <w:rFonts w:hint="eastAsia"/>
          <w:szCs w:val="20"/>
        </w:rPr>
        <w:t>A</w:t>
      </w:r>
      <w:r>
        <w:rPr>
          <w:rFonts w:hint="eastAsia"/>
          <w:szCs w:val="20"/>
        </w:rPr>
        <w:t>：否决投标条件</w:t>
      </w:r>
    </w:p>
    <w:p w:rsidR="00951E67" w:rsidRDefault="0009327A">
      <w:pPr>
        <w:rPr>
          <w:szCs w:val="20"/>
        </w:rPr>
      </w:pPr>
      <w:r>
        <w:rPr>
          <w:rFonts w:hint="eastAsia"/>
          <w:szCs w:val="20"/>
        </w:rPr>
        <w:t>附件</w:t>
      </w:r>
      <w:r>
        <w:rPr>
          <w:rFonts w:hint="eastAsia"/>
          <w:szCs w:val="20"/>
        </w:rPr>
        <w:t>B</w:t>
      </w:r>
      <w:r>
        <w:rPr>
          <w:rFonts w:hint="eastAsia"/>
          <w:szCs w:val="20"/>
        </w:rPr>
        <w:t>：</w:t>
      </w:r>
      <w:r>
        <w:rPr>
          <w:rFonts w:hint="eastAsia"/>
          <w:szCs w:val="21"/>
        </w:rPr>
        <w:t>投标人成本评审办法</w:t>
      </w:r>
    </w:p>
    <w:p w:rsidR="00951E67" w:rsidRDefault="00951E67">
      <w:pPr>
        <w:rPr>
          <w:szCs w:val="20"/>
        </w:rPr>
      </w:pPr>
    </w:p>
    <w:p w:rsidR="00951E67" w:rsidRDefault="00951E67">
      <w:pPr>
        <w:pStyle w:val="ae"/>
        <w:spacing w:line="360" w:lineRule="auto"/>
        <w:rPr>
          <w:rFonts w:ascii="黑体" w:eastAsia="黑体"/>
          <w:sz w:val="28"/>
          <w:szCs w:val="28"/>
          <w:lang w:eastAsia="zh-CN"/>
        </w:rPr>
      </w:pPr>
      <w:bookmarkStart w:id="591" w:name="招标文件04章合同条款及格式"/>
      <w:bookmarkStart w:id="592" w:name="招标文件03章02评标办法综合评估法02附件02"/>
      <w:bookmarkStart w:id="593" w:name="_Toc230410480"/>
      <w:bookmarkStart w:id="594" w:name="_Toc277082627"/>
      <w:bookmarkEnd w:id="591"/>
      <w:bookmarkEnd w:id="592"/>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p w:rsidR="00951E67" w:rsidRDefault="00951E67">
      <w:pPr>
        <w:pStyle w:val="ae"/>
        <w:spacing w:line="360" w:lineRule="auto"/>
        <w:rPr>
          <w:rFonts w:ascii="黑体" w:eastAsia="黑体"/>
          <w:sz w:val="28"/>
          <w:szCs w:val="28"/>
          <w:lang w:eastAsia="zh-CN"/>
        </w:rPr>
      </w:pPr>
    </w:p>
    <w:bookmarkEnd w:id="593"/>
    <w:bookmarkEnd w:id="594"/>
    <w:p w:rsidR="00951E67" w:rsidRDefault="00951E67">
      <w:pPr>
        <w:spacing w:line="430" w:lineRule="exact"/>
        <w:rPr>
          <w:rFonts w:ascii="黑体" w:eastAsia="黑体"/>
          <w:color w:val="000000"/>
        </w:rPr>
      </w:pPr>
    </w:p>
    <w:p w:rsidR="00951E67" w:rsidRDefault="0009327A" w:rsidP="00D66C61">
      <w:pPr>
        <w:spacing w:beforeLines="100" w:afterLines="50" w:line="430" w:lineRule="exact"/>
        <w:rPr>
          <w:rFonts w:ascii="黑体" w:eastAsia="黑体"/>
          <w:color w:val="000000"/>
        </w:rPr>
      </w:pPr>
      <w:r>
        <w:rPr>
          <w:rFonts w:ascii="黑体" w:eastAsia="黑体" w:hint="eastAsia"/>
          <w:color w:val="000000"/>
        </w:rPr>
        <w:lastRenderedPageBreak/>
        <w:t>附件A：否决投标条件</w:t>
      </w:r>
    </w:p>
    <w:p w:rsidR="00951E67" w:rsidRDefault="0009327A" w:rsidP="00D66C61">
      <w:pPr>
        <w:spacing w:beforeLines="100" w:afterLines="50" w:line="430" w:lineRule="exact"/>
        <w:jc w:val="center"/>
        <w:rPr>
          <w:rFonts w:ascii="黑体" w:eastAsia="黑体"/>
          <w:color w:val="000000"/>
          <w:sz w:val="28"/>
          <w:szCs w:val="28"/>
        </w:rPr>
      </w:pPr>
      <w:r>
        <w:rPr>
          <w:rFonts w:ascii="黑体" w:eastAsia="黑体" w:hint="eastAsia"/>
          <w:sz w:val="28"/>
          <w:szCs w:val="28"/>
        </w:rPr>
        <w:t>否决投标</w:t>
      </w:r>
      <w:r>
        <w:rPr>
          <w:rFonts w:ascii="黑体" w:eastAsia="黑体" w:hint="eastAsia"/>
          <w:color w:val="000000"/>
          <w:sz w:val="28"/>
          <w:szCs w:val="28"/>
        </w:rPr>
        <w:t>条件</w:t>
      </w:r>
    </w:p>
    <w:p w:rsidR="00951E67" w:rsidRDefault="0009327A">
      <w:pPr>
        <w:spacing w:line="430" w:lineRule="exact"/>
        <w:rPr>
          <w:color w:val="000000"/>
        </w:rPr>
      </w:pPr>
      <w:r>
        <w:rPr>
          <w:rFonts w:hint="eastAsia"/>
          <w:color w:val="000000"/>
        </w:rPr>
        <w:t>B0.</w:t>
      </w:r>
      <w:r>
        <w:rPr>
          <w:rFonts w:hint="eastAsia"/>
          <w:color w:val="000000"/>
        </w:rPr>
        <w:t>总</w:t>
      </w:r>
      <w:r>
        <w:rPr>
          <w:rFonts w:hint="eastAsia"/>
          <w:color w:val="000000"/>
        </w:rPr>
        <w:t xml:space="preserve">  </w:t>
      </w:r>
      <w:r>
        <w:rPr>
          <w:rFonts w:hint="eastAsia"/>
          <w:color w:val="000000"/>
        </w:rPr>
        <w:t>则</w:t>
      </w:r>
    </w:p>
    <w:p w:rsidR="00951E67" w:rsidRDefault="0009327A">
      <w:pPr>
        <w:spacing w:line="430" w:lineRule="exact"/>
        <w:ind w:firstLineChars="200" w:firstLine="420"/>
        <w:rPr>
          <w:color w:val="000000"/>
        </w:rPr>
      </w:pPr>
      <w:r>
        <w:rPr>
          <w:rFonts w:hint="eastAsia"/>
          <w:color w:val="000000"/>
        </w:rPr>
        <w:t>本附件所集中列示的条件，是本章“评标办法”的组成部分，是对第二章“投标人须知”和本章正文部分所规定的否决投标条件的总结和补充，如果出现相互矛盾的情况，以第二章“投标人须知”和本章正文部分的规定为准。</w:t>
      </w:r>
    </w:p>
    <w:p w:rsidR="00951E67" w:rsidRDefault="0009327A">
      <w:pPr>
        <w:spacing w:line="430" w:lineRule="exact"/>
        <w:rPr>
          <w:color w:val="000000"/>
        </w:rPr>
      </w:pPr>
      <w:r>
        <w:rPr>
          <w:rFonts w:hint="eastAsia"/>
          <w:color w:val="000000"/>
        </w:rPr>
        <w:t>B1.</w:t>
      </w:r>
      <w:r>
        <w:rPr>
          <w:rFonts w:hint="eastAsia"/>
          <w:color w:val="000000"/>
        </w:rPr>
        <w:t>废标条件</w:t>
      </w:r>
    </w:p>
    <w:p w:rsidR="00951E67" w:rsidRDefault="0009327A">
      <w:pPr>
        <w:spacing w:line="430" w:lineRule="exact"/>
        <w:ind w:firstLineChars="200" w:firstLine="420"/>
        <w:rPr>
          <w:color w:val="000000"/>
        </w:rPr>
      </w:pPr>
      <w:r>
        <w:rPr>
          <w:rFonts w:hint="eastAsia"/>
          <w:color w:val="000000"/>
        </w:rPr>
        <w:t>投标人或其投标文件有下列情形之一的，其投标作否决投标处理：</w:t>
      </w:r>
    </w:p>
    <w:p w:rsidR="00951E67" w:rsidRDefault="0009327A">
      <w:pPr>
        <w:spacing w:line="430" w:lineRule="exact"/>
        <w:ind w:firstLineChars="200" w:firstLine="420"/>
        <w:rPr>
          <w:color w:val="000000"/>
        </w:rPr>
      </w:pPr>
      <w:r>
        <w:rPr>
          <w:rFonts w:hint="eastAsia"/>
          <w:color w:val="000000"/>
        </w:rPr>
        <w:t xml:space="preserve">B1.1  </w:t>
      </w:r>
      <w:r>
        <w:rPr>
          <w:rFonts w:hint="eastAsia"/>
          <w:color w:val="000000"/>
        </w:rPr>
        <w:t>有第二章“投标人须知”第</w:t>
      </w:r>
      <w:r>
        <w:rPr>
          <w:rFonts w:hint="eastAsia"/>
          <w:color w:val="000000"/>
        </w:rPr>
        <w:t>1.4.2</w:t>
      </w:r>
      <w:r>
        <w:rPr>
          <w:rFonts w:hint="eastAsia"/>
          <w:color w:val="000000"/>
        </w:rPr>
        <w:t>、</w:t>
      </w:r>
      <w:r>
        <w:rPr>
          <w:rFonts w:hint="eastAsia"/>
          <w:color w:val="000000"/>
        </w:rPr>
        <w:t>1.4.3</w:t>
      </w:r>
      <w:r>
        <w:rPr>
          <w:rFonts w:hint="eastAsia"/>
          <w:color w:val="000000"/>
        </w:rPr>
        <w:t>项规定的任何一种情形的。</w:t>
      </w:r>
    </w:p>
    <w:p w:rsidR="00951E67" w:rsidRDefault="0009327A">
      <w:pPr>
        <w:spacing w:line="430" w:lineRule="exact"/>
        <w:ind w:firstLineChars="200" w:firstLine="420"/>
        <w:rPr>
          <w:color w:val="000000"/>
        </w:rPr>
      </w:pPr>
      <w:r>
        <w:rPr>
          <w:rFonts w:hint="eastAsia"/>
          <w:color w:val="000000"/>
        </w:rPr>
        <w:t xml:space="preserve">B1.2  </w:t>
      </w:r>
      <w:r>
        <w:rPr>
          <w:rFonts w:hint="eastAsia"/>
          <w:color w:val="000000"/>
        </w:rPr>
        <w:t>有串通投标或弄虚作假或有其他违法行为的。</w:t>
      </w:r>
    </w:p>
    <w:p w:rsidR="00951E67" w:rsidRDefault="0009327A">
      <w:pPr>
        <w:spacing w:line="430" w:lineRule="exact"/>
        <w:ind w:firstLineChars="200" w:firstLine="420"/>
        <w:rPr>
          <w:color w:val="000000"/>
        </w:rPr>
      </w:pPr>
      <w:r>
        <w:rPr>
          <w:rFonts w:hint="eastAsia"/>
          <w:color w:val="000000"/>
        </w:rPr>
        <w:t xml:space="preserve">B1.3  </w:t>
      </w:r>
      <w:r>
        <w:rPr>
          <w:rFonts w:hint="eastAsia"/>
          <w:color w:val="000000"/>
        </w:rPr>
        <w:t>不按评标委员会要求澄清、说明或补正的。</w:t>
      </w:r>
    </w:p>
    <w:p w:rsidR="00951E67" w:rsidRDefault="0009327A">
      <w:pPr>
        <w:spacing w:line="430" w:lineRule="exact"/>
        <w:ind w:firstLineChars="200" w:firstLine="420"/>
        <w:rPr>
          <w:color w:val="000000"/>
        </w:rPr>
      </w:pPr>
      <w:r>
        <w:rPr>
          <w:rFonts w:hint="eastAsia"/>
          <w:color w:val="000000"/>
        </w:rPr>
        <w:t xml:space="preserve">B1.4  </w:t>
      </w:r>
      <w:r>
        <w:rPr>
          <w:rFonts w:hint="eastAsia"/>
          <w:color w:val="000000"/>
        </w:rPr>
        <w:t>在形式评审、资格评审（适用于未进行资格预审的）、响应性评审中，评标委员会认定投标人的投标文件不符合评标办法前附表中规定的任何一项评审标准的。</w:t>
      </w:r>
    </w:p>
    <w:p w:rsidR="00951E67" w:rsidRDefault="0009327A">
      <w:pPr>
        <w:spacing w:line="430" w:lineRule="exact"/>
        <w:ind w:firstLineChars="200" w:firstLine="420"/>
        <w:rPr>
          <w:color w:val="000000"/>
        </w:rPr>
      </w:pPr>
      <w:r>
        <w:rPr>
          <w:rFonts w:hint="eastAsia"/>
          <w:color w:val="000000"/>
        </w:rPr>
        <w:t xml:space="preserve">B1.5  </w:t>
      </w:r>
      <w:r>
        <w:rPr>
          <w:rFonts w:hint="eastAsia"/>
          <w:color w:val="000000"/>
        </w:rPr>
        <w:t>当投标人资格预审申请文件的内容发生重大变化时，其在投标文件中更新的资料，未能通过资格评审的（适用于已进行资格预审的）。</w:t>
      </w:r>
    </w:p>
    <w:p w:rsidR="00951E67" w:rsidRDefault="0009327A">
      <w:pPr>
        <w:spacing w:line="430" w:lineRule="exact"/>
        <w:ind w:firstLineChars="200" w:firstLine="420"/>
        <w:rPr>
          <w:color w:val="000000"/>
        </w:rPr>
      </w:pPr>
      <w:r>
        <w:rPr>
          <w:rFonts w:hint="eastAsia"/>
          <w:color w:val="000000"/>
        </w:rPr>
        <w:t>B1.6</w:t>
      </w:r>
      <w:r>
        <w:rPr>
          <w:rFonts w:hint="eastAsia"/>
          <w:color w:val="000000"/>
        </w:rPr>
        <w:t>在施工组织设计和项目管理机构评审中，评标委员会认定投标人的投标未能通过此项评审的。</w:t>
      </w:r>
    </w:p>
    <w:p w:rsidR="00951E67" w:rsidRDefault="0009327A">
      <w:pPr>
        <w:spacing w:line="430" w:lineRule="exact"/>
        <w:ind w:firstLineChars="200" w:firstLine="420"/>
        <w:rPr>
          <w:color w:val="000000"/>
        </w:rPr>
      </w:pPr>
      <w:r>
        <w:rPr>
          <w:rFonts w:hint="eastAsia"/>
          <w:color w:val="000000"/>
        </w:rPr>
        <w:t xml:space="preserve">B1.7  </w:t>
      </w:r>
      <w:r>
        <w:rPr>
          <w:rFonts w:hint="eastAsia"/>
          <w:color w:val="000000"/>
        </w:rPr>
        <w:t>评标委员会认定投标人以低于成本报价竞标的。</w:t>
      </w:r>
    </w:p>
    <w:p w:rsidR="00951E67" w:rsidRDefault="0009327A">
      <w:pPr>
        <w:spacing w:line="430" w:lineRule="exact"/>
        <w:ind w:firstLineChars="200" w:firstLine="420"/>
        <w:rPr>
          <w:color w:val="000000"/>
        </w:rPr>
      </w:pPr>
      <w:r>
        <w:rPr>
          <w:rFonts w:hint="eastAsia"/>
          <w:color w:val="000000"/>
        </w:rPr>
        <w:t xml:space="preserve">B1.8 </w:t>
      </w:r>
      <w:r>
        <w:rPr>
          <w:rFonts w:hint="eastAsia"/>
          <w:color w:val="000000"/>
        </w:rPr>
        <w:t>投标人未按第二章“投标人须知”前附表第</w:t>
      </w:r>
      <w:r>
        <w:rPr>
          <w:rFonts w:hint="eastAsia"/>
          <w:color w:val="000000"/>
        </w:rPr>
        <w:t>9.2</w:t>
      </w:r>
      <w:r>
        <w:rPr>
          <w:rFonts w:hint="eastAsia"/>
          <w:color w:val="000000"/>
        </w:rPr>
        <w:t>项规定出席开标会的。</w:t>
      </w:r>
    </w:p>
    <w:p w:rsidR="00951E67" w:rsidRDefault="0009327A">
      <w:pPr>
        <w:pStyle w:val="ae"/>
        <w:spacing w:line="360" w:lineRule="auto"/>
        <w:rPr>
          <w:rFonts w:ascii="黑体" w:eastAsia="黑体"/>
          <w:sz w:val="28"/>
          <w:szCs w:val="28"/>
          <w:lang w:eastAsia="zh-CN"/>
        </w:rPr>
      </w:pPr>
      <w:r>
        <w:rPr>
          <w:rFonts w:ascii="楷体_GB2312" w:eastAsia="楷体_GB2312" w:hAnsi="宋体" w:hint="eastAsia"/>
          <w:szCs w:val="21"/>
          <w:lang w:eastAsia="zh-CN"/>
        </w:rPr>
        <w:br w:type="page"/>
      </w:r>
      <w:r>
        <w:rPr>
          <w:rFonts w:ascii="黑体" w:eastAsia="黑体" w:hint="eastAsia"/>
          <w:sz w:val="28"/>
          <w:szCs w:val="28"/>
          <w:lang w:eastAsia="zh-CN"/>
        </w:rPr>
        <w:lastRenderedPageBreak/>
        <w:t>附件B：投标人成本评审办法</w:t>
      </w:r>
    </w:p>
    <w:p w:rsidR="00951E67" w:rsidRDefault="0009327A">
      <w:pPr>
        <w:pStyle w:val="4"/>
        <w:spacing w:line="440" w:lineRule="exact"/>
      </w:pPr>
      <w:bookmarkStart w:id="595" w:name="_Toc500922456"/>
      <w:r>
        <w:rPr>
          <w:rFonts w:hint="eastAsia"/>
        </w:rPr>
        <w:t>B0.</w:t>
      </w:r>
      <w:r>
        <w:rPr>
          <w:rFonts w:hint="eastAsia"/>
        </w:rPr>
        <w:t>总</w:t>
      </w:r>
      <w:r>
        <w:rPr>
          <w:rFonts w:hint="eastAsia"/>
        </w:rPr>
        <w:t xml:space="preserve">  </w:t>
      </w:r>
      <w:r>
        <w:rPr>
          <w:rFonts w:hint="eastAsia"/>
        </w:rPr>
        <w:t>则</w:t>
      </w:r>
      <w:bookmarkEnd w:id="595"/>
    </w:p>
    <w:p w:rsidR="00951E67" w:rsidRDefault="0009327A">
      <w:pPr>
        <w:spacing w:line="440" w:lineRule="exact"/>
        <w:ind w:firstLineChars="205" w:firstLine="430"/>
      </w:pPr>
      <w:r>
        <w:rPr>
          <w:rFonts w:hint="eastAsia"/>
        </w:rPr>
        <w:t>本附件是本章“评标办法”的组成部分，评标委员会按照</w:t>
      </w:r>
      <w:hyperlink w:anchor="_3.2_初步评审" w:history="1">
        <w:r>
          <w:rPr>
            <w:rStyle w:val="af1"/>
            <w:rFonts w:hint="eastAsia"/>
          </w:rPr>
          <w:t>本章第</w:t>
        </w:r>
        <w:r>
          <w:rPr>
            <w:rStyle w:val="af1"/>
            <w:rFonts w:hint="eastAsia"/>
          </w:rPr>
          <w:t>3.2.1</w:t>
        </w:r>
        <w:r>
          <w:rPr>
            <w:rStyle w:val="af1"/>
            <w:rFonts w:hint="eastAsia"/>
          </w:rPr>
          <w:t>项</w:t>
        </w:r>
      </w:hyperlink>
      <w:r>
        <w:rPr>
          <w:rFonts w:hint="eastAsia"/>
        </w:rPr>
        <w:t>的规定，对投标人投标报价是否低于其成本进行评审和判断时，适用本附件所规定的办法。</w:t>
      </w:r>
    </w:p>
    <w:p w:rsidR="00951E67" w:rsidRDefault="0009327A">
      <w:pPr>
        <w:pStyle w:val="4"/>
        <w:spacing w:line="440" w:lineRule="exact"/>
      </w:pPr>
      <w:bookmarkStart w:id="596" w:name="_Toc500922457"/>
      <w:r>
        <w:rPr>
          <w:rFonts w:hint="eastAsia"/>
        </w:rPr>
        <w:t>B1.</w:t>
      </w:r>
      <w:r>
        <w:rPr>
          <w:rFonts w:hint="eastAsia"/>
        </w:rPr>
        <w:t>评审程序</w:t>
      </w:r>
      <w:bookmarkEnd w:id="596"/>
    </w:p>
    <w:p w:rsidR="00951E67" w:rsidRDefault="0009327A">
      <w:pPr>
        <w:spacing w:line="360" w:lineRule="exact"/>
        <w:ind w:firstLineChars="200" w:firstLine="420"/>
      </w:pPr>
      <w:r>
        <w:rPr>
          <w:rFonts w:hint="eastAsia"/>
        </w:rPr>
        <w:t xml:space="preserve">B1.1 </w:t>
      </w:r>
      <w:r>
        <w:rPr>
          <w:rFonts w:hint="eastAsia"/>
        </w:rPr>
        <w:t>启动成本评审工作的前提条件</w:t>
      </w:r>
    </w:p>
    <w:p w:rsidR="00951E67" w:rsidRDefault="0009327A">
      <w:pPr>
        <w:spacing w:line="360" w:lineRule="exact"/>
        <w:ind w:firstLineChars="200" w:firstLine="420"/>
      </w:pPr>
      <w:r>
        <w:rPr>
          <w:rFonts w:hint="eastAsia"/>
        </w:rPr>
        <w:t>在满足下列条件的前提下，评标委员会应当启动并进行本办法所规定的评审，以判别投标人的投标报价是否低于其成本：</w:t>
      </w:r>
    </w:p>
    <w:p w:rsidR="00951E67" w:rsidRDefault="0009327A">
      <w:pPr>
        <w:spacing w:line="360" w:lineRule="exact"/>
        <w:ind w:firstLineChars="200" w:firstLine="420"/>
      </w:pPr>
      <w:r>
        <w:rPr>
          <w:rFonts w:hint="eastAsia"/>
        </w:rPr>
        <w:t>投标人的投标文件已经通过本章“评标办法”规定的“初步评审”，不存在应当否决投标的情形。</w:t>
      </w:r>
    </w:p>
    <w:p w:rsidR="00951E67" w:rsidRDefault="0009327A">
      <w:pPr>
        <w:pStyle w:val="4"/>
        <w:spacing w:line="440" w:lineRule="exact"/>
      </w:pPr>
      <w:bookmarkStart w:id="597" w:name="_Toc500922458"/>
      <w:r>
        <w:rPr>
          <w:rFonts w:hint="eastAsia"/>
        </w:rPr>
        <w:t xml:space="preserve">B2. </w:t>
      </w:r>
      <w:r>
        <w:rPr>
          <w:rFonts w:hint="eastAsia"/>
        </w:rPr>
        <w:t>评审的依据</w:t>
      </w:r>
      <w:bookmarkEnd w:id="597"/>
    </w:p>
    <w:p w:rsidR="00951E67" w:rsidRDefault="0009327A">
      <w:pPr>
        <w:spacing w:line="360" w:lineRule="exact"/>
        <w:ind w:firstLineChars="200" w:firstLine="420"/>
      </w:pPr>
      <w:r>
        <w:rPr>
          <w:rFonts w:hint="eastAsia"/>
        </w:rPr>
        <w:t>评标委员会判断投标人的投标报价是否低于其成本，所参考的评审依据包括</w:t>
      </w:r>
      <w:r>
        <w:rPr>
          <w:rFonts w:hint="eastAsia"/>
        </w:rPr>
        <w:t>:</w:t>
      </w:r>
    </w:p>
    <w:p w:rsidR="00951E67" w:rsidRDefault="0009327A">
      <w:pPr>
        <w:spacing w:line="360" w:lineRule="exact"/>
        <w:ind w:firstLineChars="250" w:firstLine="525"/>
      </w:pPr>
      <w:r>
        <w:rPr>
          <w:rFonts w:hint="eastAsia"/>
        </w:rPr>
        <w:t>（</w:t>
      </w:r>
      <w:r>
        <w:rPr>
          <w:rFonts w:hint="eastAsia"/>
        </w:rPr>
        <w:t>1</w:t>
      </w:r>
      <w:r>
        <w:rPr>
          <w:rFonts w:hint="eastAsia"/>
        </w:rPr>
        <w:t>）</w:t>
      </w:r>
      <w:r>
        <w:t>招标文件；</w:t>
      </w:r>
    </w:p>
    <w:p w:rsidR="00951E67" w:rsidRDefault="0009327A">
      <w:pPr>
        <w:spacing w:line="360" w:lineRule="exact"/>
        <w:ind w:firstLineChars="250" w:firstLine="525"/>
      </w:pPr>
      <w:r>
        <w:rPr>
          <w:rFonts w:hint="eastAsia"/>
        </w:rPr>
        <w:t>（</w:t>
      </w:r>
      <w:r>
        <w:rPr>
          <w:rFonts w:hint="eastAsia"/>
        </w:rPr>
        <w:t>2</w:t>
      </w:r>
      <w:r>
        <w:rPr>
          <w:rFonts w:hint="eastAsia"/>
        </w:rPr>
        <w:t>）</w:t>
      </w:r>
      <w:r>
        <w:t>标底</w:t>
      </w:r>
      <w:r>
        <w:rPr>
          <w:rFonts w:hint="eastAsia"/>
        </w:rPr>
        <w:t>或招标控制价</w:t>
      </w:r>
      <w:r>
        <w:t>（如果有）；</w:t>
      </w:r>
    </w:p>
    <w:p w:rsidR="00951E67" w:rsidRDefault="0009327A">
      <w:pPr>
        <w:spacing w:line="360" w:lineRule="exact"/>
        <w:ind w:firstLineChars="250" w:firstLine="525"/>
      </w:pPr>
      <w:r>
        <w:rPr>
          <w:rFonts w:hint="eastAsia"/>
        </w:rPr>
        <w:t>（</w:t>
      </w:r>
      <w:r>
        <w:rPr>
          <w:rFonts w:hint="eastAsia"/>
        </w:rPr>
        <w:t>3</w:t>
      </w:r>
      <w:r>
        <w:rPr>
          <w:rFonts w:hint="eastAsia"/>
        </w:rPr>
        <w:t>）投标人已</w:t>
      </w:r>
      <w:r>
        <w:t>标价的工程量清单；</w:t>
      </w:r>
    </w:p>
    <w:p w:rsidR="00951E67" w:rsidRDefault="0009327A">
      <w:pPr>
        <w:pStyle w:val="4"/>
        <w:spacing w:line="440" w:lineRule="exact"/>
      </w:pPr>
      <w:bookmarkStart w:id="598" w:name="_Toc500922459"/>
      <w:r>
        <w:rPr>
          <w:rFonts w:hint="eastAsia"/>
        </w:rPr>
        <w:t xml:space="preserve">B3. </w:t>
      </w:r>
      <w:r>
        <w:rPr>
          <w:rFonts w:hint="eastAsia"/>
        </w:rPr>
        <w:t>算术性错误分析和修正</w:t>
      </w:r>
      <w:bookmarkEnd w:id="598"/>
    </w:p>
    <w:p w:rsidR="00951E67" w:rsidRDefault="0009327A" w:rsidP="00D66C61">
      <w:pPr>
        <w:spacing w:afterLines="50" w:line="440" w:lineRule="exact"/>
        <w:ind w:firstLineChars="225" w:firstLine="473"/>
        <w:rPr>
          <w:rFonts w:ascii="宋体" w:hAnsi="宋体" w:cs="Arial"/>
          <w:color w:val="000000"/>
          <w:szCs w:val="21"/>
        </w:rPr>
      </w:pPr>
      <w:r>
        <w:rPr>
          <w:rFonts w:ascii="宋体" w:hAnsi="宋体" w:cs="Arial" w:hint="eastAsia"/>
          <w:color w:val="000000"/>
          <w:szCs w:val="21"/>
        </w:rPr>
        <w:t>评标委员会</w:t>
      </w:r>
      <w:r>
        <w:rPr>
          <w:rFonts w:ascii="宋体" w:hAnsi="宋体" w:cs="Arial"/>
          <w:color w:val="000000"/>
          <w:szCs w:val="21"/>
        </w:rPr>
        <w:t>对</w:t>
      </w:r>
      <w:r>
        <w:rPr>
          <w:rFonts w:ascii="宋体" w:hAnsi="宋体" w:cs="Arial" w:hint="eastAsia"/>
          <w:color w:val="000000"/>
          <w:szCs w:val="21"/>
        </w:rPr>
        <w:t>已</w:t>
      </w:r>
      <w:r>
        <w:rPr>
          <w:rFonts w:ascii="宋体" w:hAnsi="宋体" w:cs="Arial"/>
          <w:color w:val="000000"/>
          <w:szCs w:val="21"/>
        </w:rPr>
        <w:t>标价工程量清单进行逐项分析</w:t>
      </w:r>
      <w:r>
        <w:rPr>
          <w:rFonts w:ascii="宋体" w:hAnsi="宋体" w:cs="Arial" w:hint="eastAsia"/>
          <w:color w:val="000000"/>
          <w:szCs w:val="21"/>
        </w:rPr>
        <w:t>，根据</w:t>
      </w:r>
      <w:hyperlink w:anchor="_3.1_评标准备" w:history="1">
        <w:r>
          <w:rPr>
            <w:rStyle w:val="af1"/>
            <w:rFonts w:ascii="宋体" w:hAnsi="宋体" w:cs="Arial" w:hint="eastAsia"/>
            <w:szCs w:val="21"/>
          </w:rPr>
          <w:t>本章第3.1.3项</w:t>
        </w:r>
      </w:hyperlink>
      <w:r>
        <w:rPr>
          <w:rFonts w:ascii="宋体" w:hAnsi="宋体" w:cs="Arial" w:hint="eastAsia"/>
          <w:color w:val="000000"/>
          <w:szCs w:val="21"/>
        </w:rPr>
        <w:t>规定的原则，对投标报价中的</w:t>
      </w:r>
      <w:r>
        <w:rPr>
          <w:rFonts w:ascii="宋体" w:hAnsi="宋体" w:cs="Arial"/>
          <w:color w:val="000000"/>
          <w:szCs w:val="21"/>
        </w:rPr>
        <w:t>算术性错误</w:t>
      </w:r>
      <w:r>
        <w:rPr>
          <w:rFonts w:ascii="宋体" w:hAnsi="宋体" w:cs="Arial" w:hint="eastAsia"/>
          <w:color w:val="000000"/>
          <w:szCs w:val="21"/>
        </w:rPr>
        <w:t>进行修正。</w:t>
      </w:r>
    </w:p>
    <w:p w:rsidR="00951E67" w:rsidRDefault="0009327A">
      <w:pPr>
        <w:pStyle w:val="4"/>
        <w:spacing w:line="440" w:lineRule="exact"/>
      </w:pPr>
      <w:bookmarkStart w:id="599" w:name="_Toc500922460"/>
      <w:r>
        <w:rPr>
          <w:rFonts w:hint="eastAsia"/>
        </w:rPr>
        <w:t>B4</w:t>
      </w:r>
      <w:r>
        <w:rPr>
          <w:rFonts w:hint="eastAsia"/>
        </w:rPr>
        <w:t>判断投标报价是否低于成本</w:t>
      </w:r>
      <w:bookmarkEnd w:id="599"/>
    </w:p>
    <w:p w:rsidR="00951E67" w:rsidRDefault="0009327A">
      <w:pPr>
        <w:spacing w:line="440" w:lineRule="exact"/>
        <w:ind w:firstLineChars="200" w:firstLine="420"/>
        <w:rPr>
          <w:rFonts w:ascii="宋体" w:hAnsi="宋体"/>
          <w:color w:val="FF0000"/>
          <w:szCs w:val="21"/>
        </w:rPr>
      </w:pPr>
      <w:r>
        <w:rPr>
          <w:rFonts w:hint="eastAsia"/>
        </w:rPr>
        <w:t xml:space="preserve">B4.1 </w:t>
      </w:r>
      <w:r>
        <w:rPr>
          <w:rFonts w:ascii="宋体" w:hAnsi="宋体" w:hint="eastAsia"/>
          <w:szCs w:val="21"/>
        </w:rPr>
        <w:t>投标报价总价低于投标报价平均值下浮A%的,评标委员会应直接判定其投标报价低于成本价投标。</w:t>
      </w:r>
      <w:r>
        <w:rPr>
          <w:rFonts w:ascii="宋体" w:hAnsi="宋体" w:hint="eastAsia"/>
          <w:color w:val="FF0000"/>
          <w:szCs w:val="21"/>
        </w:rPr>
        <w:t>资格预审项目A=8，资格后审项目A=6。</w:t>
      </w:r>
    </w:p>
    <w:p w:rsidR="00951E67" w:rsidRDefault="0009327A">
      <w:pPr>
        <w:spacing w:line="440" w:lineRule="exact"/>
        <w:ind w:firstLineChars="200" w:firstLine="420"/>
        <w:rPr>
          <w:rFonts w:ascii="宋体" w:hAnsi="宋体"/>
          <w:szCs w:val="21"/>
        </w:rPr>
      </w:pPr>
      <w:r>
        <w:rPr>
          <w:rFonts w:hint="eastAsia"/>
          <w:szCs w:val="21"/>
        </w:rPr>
        <w:t>B4.2</w:t>
      </w:r>
      <w:r>
        <w:rPr>
          <w:rFonts w:ascii="宋体" w:hAnsi="宋体" w:hint="eastAsia"/>
          <w:szCs w:val="21"/>
        </w:rPr>
        <w:t>投标报价平均值是指经初步评审合格的投标人的投标报价算术平均值。经初步评审合格的投标人为6家及以下时，其投标报价全部参与计算算术平均值</w:t>
      </w:r>
      <w:r>
        <w:rPr>
          <w:rFonts w:ascii="宋体" w:cs="宋体" w:hint="eastAsia"/>
          <w:szCs w:val="21"/>
        </w:rPr>
        <w:t>；</w:t>
      </w:r>
      <w:r>
        <w:rPr>
          <w:rFonts w:ascii="宋体" w:hAnsi="宋体" w:hint="eastAsia"/>
          <w:szCs w:val="21"/>
        </w:rPr>
        <w:t>经初步评审合格的投标人为7-12家时，去掉其中1个最低和1个最高投标价后计算算术平均值；经初步评审合格的投标人为13家及以上时，去掉其中2个最低和2个最高投标价后计算算术平均值。</w:t>
      </w:r>
    </w:p>
    <w:p w:rsidR="00951E67" w:rsidRDefault="00951E67">
      <w:pPr>
        <w:spacing w:line="400" w:lineRule="exact"/>
        <w:rPr>
          <w:rFonts w:ascii="楷体_GB2312" w:eastAsia="楷体_GB2312" w:hAnsi="宋体"/>
          <w:szCs w:val="21"/>
        </w:rPr>
      </w:pPr>
    </w:p>
    <w:p w:rsidR="00951E67" w:rsidRDefault="0009327A">
      <w:pPr>
        <w:pStyle w:val="1"/>
        <w:jc w:val="center"/>
      </w:pPr>
      <w:bookmarkStart w:id="600" w:name="_Toc152042387"/>
      <w:bookmarkStart w:id="601" w:name="_Toc246996252"/>
      <w:bookmarkStart w:id="602" w:name="_Toc144974577"/>
      <w:bookmarkStart w:id="603" w:name="_Toc500922461"/>
      <w:bookmarkStart w:id="604" w:name="_Toc247085767"/>
      <w:bookmarkStart w:id="605" w:name="_Toc246996995"/>
      <w:bookmarkStart w:id="606" w:name="_Toc179632627"/>
      <w:bookmarkStart w:id="607" w:name="_Toc152045609"/>
      <w:r>
        <w:rPr>
          <w:rFonts w:hint="eastAsia"/>
        </w:rPr>
        <w:lastRenderedPageBreak/>
        <w:t>第四章合同条款及格式</w:t>
      </w:r>
      <w:bookmarkEnd w:id="600"/>
      <w:bookmarkEnd w:id="601"/>
      <w:bookmarkEnd w:id="602"/>
      <w:bookmarkEnd w:id="603"/>
      <w:bookmarkEnd w:id="604"/>
      <w:bookmarkEnd w:id="605"/>
      <w:bookmarkEnd w:id="606"/>
      <w:bookmarkEnd w:id="607"/>
    </w:p>
    <w:p w:rsidR="00951E67" w:rsidRDefault="0009327A">
      <w:pPr>
        <w:pStyle w:val="1"/>
        <w:jc w:val="center"/>
      </w:pPr>
      <w:bookmarkStart w:id="608" w:name="_Toc459024474"/>
      <w:bookmarkStart w:id="609" w:name="_Toc351203480"/>
      <w:bookmarkStart w:id="610" w:name="_Toc500922462"/>
      <w:bookmarkStart w:id="611" w:name="_Toc296890982"/>
      <w:bookmarkStart w:id="612" w:name="_Toc458520324"/>
      <w:bookmarkStart w:id="613" w:name="_Toc296503025"/>
      <w:bookmarkStart w:id="614" w:name="_Toc373227552"/>
      <w:bookmarkStart w:id="615" w:name="_Toc373478199"/>
      <w:bookmarkStart w:id="616" w:name="_Toc389065255"/>
      <w:r>
        <w:t>第一</w:t>
      </w:r>
      <w:r>
        <w:rPr>
          <w:rFonts w:hint="eastAsia"/>
        </w:rPr>
        <w:t>部分</w:t>
      </w:r>
      <w:r>
        <w:t xml:space="preserve"> </w:t>
      </w:r>
      <w:r>
        <w:t>合同协议书</w:t>
      </w:r>
      <w:bookmarkEnd w:id="608"/>
      <w:bookmarkEnd w:id="609"/>
      <w:bookmarkEnd w:id="610"/>
      <w:bookmarkEnd w:id="611"/>
      <w:bookmarkEnd w:id="612"/>
      <w:bookmarkEnd w:id="613"/>
      <w:bookmarkEnd w:id="614"/>
      <w:bookmarkEnd w:id="615"/>
      <w:bookmarkEnd w:id="616"/>
    </w:p>
    <w:p w:rsidR="00951E67" w:rsidRDefault="0009327A">
      <w:pPr>
        <w:spacing w:line="360" w:lineRule="auto"/>
        <w:rPr>
          <w:szCs w:val="21"/>
          <w:u w:val="single"/>
        </w:rPr>
      </w:pPr>
      <w:r>
        <w:rPr>
          <w:rFonts w:hAnsi="宋体"/>
          <w:szCs w:val="21"/>
        </w:rPr>
        <w:t>发包人（全称）：</w:t>
      </w:r>
    </w:p>
    <w:p w:rsidR="00951E67" w:rsidRDefault="0009327A">
      <w:pPr>
        <w:spacing w:line="360" w:lineRule="auto"/>
        <w:rPr>
          <w:rFonts w:eastAsiaTheme="minorEastAsia"/>
          <w:szCs w:val="21"/>
          <w:u w:val="single"/>
        </w:rPr>
      </w:pPr>
      <w:r>
        <w:rPr>
          <w:rFonts w:hAnsi="宋体"/>
          <w:szCs w:val="21"/>
        </w:rPr>
        <w:t>承包人（全称）：</w:t>
      </w:r>
    </w:p>
    <w:p w:rsidR="00951E67" w:rsidRDefault="0009327A">
      <w:pPr>
        <w:spacing w:line="360" w:lineRule="auto"/>
        <w:ind w:firstLineChars="200" w:firstLine="420"/>
        <w:rPr>
          <w:rFonts w:hAnsi="宋体"/>
          <w:szCs w:val="21"/>
        </w:rPr>
      </w:pPr>
      <w:r>
        <w:rPr>
          <w:rFonts w:hAnsi="宋体"/>
          <w:szCs w:val="21"/>
        </w:rPr>
        <w:t>根据《中华人民共和国合同法》、《中华人民共和国建筑法》及有关法律规定，遵循平等、自愿、公平和诚实信用的原则，双方就工程施工及有关事项协商一致，共同达成如下协议：</w:t>
      </w:r>
      <w:bookmarkStart w:id="617" w:name="_Toc351203481"/>
    </w:p>
    <w:p w:rsidR="00951E67" w:rsidRDefault="0009327A">
      <w:pPr>
        <w:spacing w:line="360" w:lineRule="auto"/>
        <w:ind w:firstLineChars="200" w:firstLine="422"/>
        <w:rPr>
          <w:b/>
          <w:bCs/>
          <w:szCs w:val="21"/>
        </w:rPr>
      </w:pPr>
      <w:r>
        <w:rPr>
          <w:rFonts w:hAnsi="宋体"/>
          <w:b/>
          <w:bCs/>
          <w:szCs w:val="21"/>
        </w:rPr>
        <w:t>一、工程概况</w:t>
      </w:r>
      <w:bookmarkEnd w:id="617"/>
    </w:p>
    <w:p w:rsidR="00951E67" w:rsidRDefault="0009327A" w:rsidP="000732B2">
      <w:pPr>
        <w:spacing w:line="360" w:lineRule="auto"/>
        <w:ind w:firstLineChars="196" w:firstLine="412"/>
        <w:rPr>
          <w:szCs w:val="21"/>
          <w:u w:val="single"/>
        </w:rPr>
      </w:pPr>
      <w:r>
        <w:rPr>
          <w:bCs/>
          <w:szCs w:val="21"/>
        </w:rPr>
        <w:t>1.</w:t>
      </w:r>
      <w:r>
        <w:rPr>
          <w:rFonts w:hAnsi="宋体"/>
          <w:bCs/>
          <w:szCs w:val="21"/>
        </w:rPr>
        <w:t>工程名称</w:t>
      </w:r>
      <w:r>
        <w:rPr>
          <w:rFonts w:hAnsi="宋体"/>
          <w:szCs w:val="21"/>
        </w:rPr>
        <w:t>：。</w:t>
      </w:r>
    </w:p>
    <w:p w:rsidR="00951E67" w:rsidRDefault="0009327A" w:rsidP="000732B2">
      <w:pPr>
        <w:spacing w:line="360" w:lineRule="auto"/>
        <w:ind w:firstLineChars="196" w:firstLine="412"/>
        <w:rPr>
          <w:bCs/>
          <w:szCs w:val="21"/>
        </w:rPr>
      </w:pPr>
      <w:r>
        <w:rPr>
          <w:bCs/>
          <w:szCs w:val="21"/>
        </w:rPr>
        <w:t>2.</w:t>
      </w:r>
      <w:r>
        <w:rPr>
          <w:rFonts w:hAnsi="宋体"/>
          <w:bCs/>
          <w:szCs w:val="21"/>
        </w:rPr>
        <w:t>工程地点：</w:t>
      </w:r>
      <w:r>
        <w:rPr>
          <w:rFonts w:hAnsi="宋体"/>
          <w:szCs w:val="21"/>
        </w:rPr>
        <w:t>。</w:t>
      </w:r>
    </w:p>
    <w:p w:rsidR="00951E67" w:rsidRDefault="0009327A" w:rsidP="000732B2">
      <w:pPr>
        <w:spacing w:line="360" w:lineRule="auto"/>
        <w:ind w:firstLineChars="196" w:firstLine="412"/>
        <w:rPr>
          <w:bCs/>
          <w:szCs w:val="21"/>
        </w:rPr>
      </w:pPr>
      <w:r>
        <w:rPr>
          <w:bCs/>
          <w:szCs w:val="21"/>
        </w:rPr>
        <w:t>3.</w:t>
      </w:r>
      <w:r>
        <w:rPr>
          <w:rFonts w:hAnsi="宋体"/>
          <w:bCs/>
          <w:szCs w:val="21"/>
        </w:rPr>
        <w:t>工程立项批准文号：。</w:t>
      </w:r>
    </w:p>
    <w:p w:rsidR="00951E67" w:rsidRDefault="0009327A" w:rsidP="000732B2">
      <w:pPr>
        <w:spacing w:line="360" w:lineRule="auto"/>
        <w:ind w:firstLineChars="196" w:firstLine="412"/>
        <w:rPr>
          <w:bCs/>
          <w:szCs w:val="21"/>
        </w:rPr>
      </w:pPr>
      <w:r>
        <w:rPr>
          <w:bCs/>
          <w:szCs w:val="21"/>
        </w:rPr>
        <w:t>4.</w:t>
      </w:r>
      <w:r>
        <w:rPr>
          <w:rFonts w:hAnsi="宋体"/>
          <w:bCs/>
          <w:szCs w:val="21"/>
        </w:rPr>
        <w:t>资金来源：。</w:t>
      </w:r>
    </w:p>
    <w:p w:rsidR="00951E67" w:rsidRDefault="0009327A" w:rsidP="000732B2">
      <w:pPr>
        <w:spacing w:line="360" w:lineRule="auto"/>
        <w:ind w:firstLineChars="196" w:firstLine="412"/>
        <w:rPr>
          <w:bCs/>
          <w:szCs w:val="21"/>
        </w:rPr>
      </w:pPr>
      <w:r>
        <w:rPr>
          <w:bCs/>
          <w:szCs w:val="21"/>
        </w:rPr>
        <w:t>5.</w:t>
      </w:r>
      <w:r>
        <w:rPr>
          <w:rFonts w:hAnsi="宋体"/>
          <w:bCs/>
          <w:szCs w:val="21"/>
        </w:rPr>
        <w:t>工程内容：。</w:t>
      </w:r>
    </w:p>
    <w:p w:rsidR="00951E67" w:rsidRDefault="0009327A" w:rsidP="000732B2">
      <w:pPr>
        <w:spacing w:line="360" w:lineRule="auto"/>
        <w:ind w:firstLineChars="196" w:firstLine="412"/>
        <w:rPr>
          <w:bCs/>
          <w:szCs w:val="21"/>
        </w:rPr>
      </w:pPr>
      <w:r>
        <w:rPr>
          <w:rFonts w:hAnsi="宋体"/>
          <w:szCs w:val="21"/>
        </w:rPr>
        <w:t>群体工程应附《承包人承揽工程项目一览表》。</w:t>
      </w:r>
    </w:p>
    <w:p w:rsidR="00951E67" w:rsidRDefault="0009327A" w:rsidP="000732B2">
      <w:pPr>
        <w:spacing w:line="360" w:lineRule="auto"/>
        <w:ind w:firstLineChars="196" w:firstLine="412"/>
        <w:rPr>
          <w:bCs/>
          <w:szCs w:val="21"/>
          <w:u w:val="single"/>
        </w:rPr>
      </w:pPr>
      <w:r>
        <w:rPr>
          <w:bCs/>
          <w:szCs w:val="21"/>
        </w:rPr>
        <w:t>6.</w:t>
      </w:r>
      <w:r>
        <w:rPr>
          <w:rFonts w:hAnsi="宋体"/>
          <w:bCs/>
          <w:szCs w:val="21"/>
        </w:rPr>
        <w:t>工程承包范围：</w:t>
      </w:r>
      <w:r>
        <w:rPr>
          <w:rFonts w:hint="eastAsia"/>
          <w:bCs/>
          <w:szCs w:val="21"/>
        </w:rPr>
        <w:t>。</w:t>
      </w:r>
    </w:p>
    <w:p w:rsidR="00951E67" w:rsidRDefault="0009327A">
      <w:pPr>
        <w:spacing w:line="360" w:lineRule="auto"/>
        <w:ind w:firstLineChars="193" w:firstLine="407"/>
        <w:rPr>
          <w:b/>
          <w:bCs/>
          <w:szCs w:val="21"/>
        </w:rPr>
      </w:pPr>
      <w:bookmarkStart w:id="618" w:name="_Toc351203482"/>
      <w:r>
        <w:rPr>
          <w:rFonts w:hAnsi="宋体"/>
          <w:b/>
          <w:bCs/>
          <w:szCs w:val="21"/>
        </w:rPr>
        <w:t>二、合同工期</w:t>
      </w:r>
      <w:bookmarkEnd w:id="618"/>
    </w:p>
    <w:p w:rsidR="00951E67" w:rsidRDefault="0009327A">
      <w:pPr>
        <w:spacing w:line="360" w:lineRule="auto"/>
        <w:ind w:firstLine="459"/>
        <w:rPr>
          <w:szCs w:val="21"/>
        </w:rPr>
      </w:pPr>
      <w:r>
        <w:rPr>
          <w:rFonts w:hAnsi="宋体"/>
          <w:szCs w:val="21"/>
        </w:rPr>
        <w:t>计划开工日期：年月日。</w:t>
      </w:r>
      <w:r>
        <w:rPr>
          <w:rFonts w:hAnsi="宋体" w:hint="eastAsia"/>
          <w:szCs w:val="21"/>
        </w:rPr>
        <w:t>（具体以发包人书面通知为准）</w:t>
      </w:r>
    </w:p>
    <w:p w:rsidR="00951E67" w:rsidRDefault="0009327A">
      <w:pPr>
        <w:spacing w:line="360" w:lineRule="auto"/>
        <w:ind w:firstLine="459"/>
        <w:rPr>
          <w:szCs w:val="21"/>
        </w:rPr>
      </w:pPr>
      <w:r>
        <w:rPr>
          <w:rFonts w:hAnsi="宋体"/>
          <w:szCs w:val="21"/>
        </w:rPr>
        <w:t>计划竣工日期：年月日。</w:t>
      </w:r>
    </w:p>
    <w:p w:rsidR="00951E67" w:rsidRDefault="0009327A">
      <w:pPr>
        <w:spacing w:line="360" w:lineRule="auto"/>
        <w:ind w:firstLine="459"/>
        <w:rPr>
          <w:rFonts w:hAnsi="宋体"/>
          <w:szCs w:val="21"/>
        </w:rPr>
      </w:pPr>
      <w:r>
        <w:rPr>
          <w:rFonts w:hAnsi="宋体"/>
          <w:szCs w:val="21"/>
        </w:rPr>
        <w:t>工期总日历天数：天。工期总日历天数与根据前述计划开竣工日期计算的工期天数不一致的，以工期总日历天数为准。</w:t>
      </w:r>
    </w:p>
    <w:p w:rsidR="00951E67" w:rsidRDefault="0009327A">
      <w:pPr>
        <w:spacing w:line="360" w:lineRule="auto"/>
        <w:ind w:firstLine="459"/>
        <w:rPr>
          <w:b/>
          <w:bCs/>
          <w:szCs w:val="21"/>
        </w:rPr>
      </w:pPr>
      <w:bookmarkStart w:id="619" w:name="_Toc351203483"/>
      <w:r>
        <w:rPr>
          <w:rFonts w:hAnsi="宋体"/>
          <w:b/>
          <w:bCs/>
          <w:szCs w:val="21"/>
        </w:rPr>
        <w:t>三、质量标准</w:t>
      </w:r>
      <w:bookmarkEnd w:id="619"/>
    </w:p>
    <w:p w:rsidR="00951E67" w:rsidRDefault="0009327A">
      <w:pPr>
        <w:spacing w:line="360" w:lineRule="auto"/>
        <w:ind w:firstLine="459"/>
        <w:rPr>
          <w:rFonts w:hAnsi="宋体"/>
          <w:szCs w:val="21"/>
        </w:rPr>
      </w:pPr>
      <w:r>
        <w:rPr>
          <w:rFonts w:hAnsi="宋体"/>
          <w:szCs w:val="21"/>
        </w:rPr>
        <w:t>工程质量符合标准。</w:t>
      </w:r>
    </w:p>
    <w:p w:rsidR="00951E67" w:rsidRDefault="0009327A">
      <w:pPr>
        <w:spacing w:line="360" w:lineRule="auto"/>
        <w:ind w:firstLine="459"/>
        <w:rPr>
          <w:rFonts w:hAnsi="宋体"/>
          <w:b/>
          <w:bCs/>
          <w:szCs w:val="21"/>
        </w:rPr>
      </w:pPr>
      <w:bookmarkStart w:id="620" w:name="_Toc351203484"/>
      <w:r>
        <w:rPr>
          <w:rFonts w:hAnsi="宋体"/>
          <w:b/>
          <w:bCs/>
          <w:szCs w:val="21"/>
        </w:rPr>
        <w:t>四、签约合同价与合同价格形式</w:t>
      </w:r>
      <w:bookmarkEnd w:id="620"/>
    </w:p>
    <w:p w:rsidR="00951E67" w:rsidRDefault="0009327A">
      <w:pPr>
        <w:spacing w:line="360" w:lineRule="auto"/>
        <w:ind w:firstLine="459"/>
        <w:rPr>
          <w:szCs w:val="21"/>
        </w:rPr>
      </w:pPr>
      <w:r>
        <w:rPr>
          <w:szCs w:val="21"/>
        </w:rPr>
        <w:t>1.</w:t>
      </w:r>
      <w:r>
        <w:rPr>
          <w:rFonts w:hAnsi="宋体"/>
          <w:szCs w:val="21"/>
        </w:rPr>
        <w:t>签约合同价为：</w:t>
      </w:r>
    </w:p>
    <w:p w:rsidR="00951E67" w:rsidRDefault="0009327A">
      <w:pPr>
        <w:spacing w:line="360" w:lineRule="auto"/>
        <w:ind w:firstLineChars="250" w:firstLine="525"/>
        <w:rPr>
          <w:rFonts w:hAnsi="宋体"/>
          <w:szCs w:val="21"/>
        </w:rPr>
      </w:pPr>
      <w:r>
        <w:rPr>
          <w:rFonts w:hAnsi="宋体"/>
          <w:szCs w:val="21"/>
        </w:rPr>
        <w:t>人民币（大写）</w:t>
      </w:r>
      <w:r>
        <w:rPr>
          <w:rFonts w:hint="eastAsia"/>
          <w:szCs w:val="21"/>
        </w:rPr>
        <w:t>（</w:t>
      </w:r>
      <w:r>
        <w:rPr>
          <w:szCs w:val="21"/>
        </w:rPr>
        <w:t>¥</w:t>
      </w:r>
      <w:r>
        <w:rPr>
          <w:rFonts w:hAnsi="宋体"/>
          <w:szCs w:val="21"/>
        </w:rPr>
        <w:t>元</w:t>
      </w:r>
      <w:r>
        <w:rPr>
          <w:rFonts w:hint="eastAsia"/>
          <w:szCs w:val="21"/>
        </w:rPr>
        <w:t>）</w:t>
      </w:r>
      <w:r>
        <w:rPr>
          <w:rFonts w:hAnsi="宋体"/>
          <w:szCs w:val="21"/>
        </w:rPr>
        <w:t>；</w:t>
      </w:r>
    </w:p>
    <w:p w:rsidR="00951E67" w:rsidRDefault="0009327A">
      <w:pPr>
        <w:spacing w:line="360" w:lineRule="auto"/>
        <w:ind w:firstLineChars="250" w:firstLine="525"/>
        <w:rPr>
          <w:rFonts w:hAnsi="宋体"/>
          <w:szCs w:val="21"/>
        </w:rPr>
      </w:pPr>
      <w:r>
        <w:rPr>
          <w:rFonts w:hAnsi="宋体"/>
          <w:szCs w:val="21"/>
        </w:rPr>
        <w:t>其中：</w:t>
      </w:r>
    </w:p>
    <w:p w:rsidR="00951E67" w:rsidRDefault="0009327A">
      <w:pPr>
        <w:spacing w:line="360" w:lineRule="auto"/>
        <w:ind w:firstLineChars="200" w:firstLine="420"/>
        <w:rPr>
          <w:szCs w:val="21"/>
        </w:rPr>
      </w:pPr>
      <w:r>
        <w:rPr>
          <w:rFonts w:hAnsi="宋体" w:hint="eastAsia"/>
          <w:szCs w:val="21"/>
        </w:rPr>
        <w:t>（</w:t>
      </w:r>
      <w:r>
        <w:rPr>
          <w:rFonts w:hAnsi="宋体" w:hint="eastAsia"/>
          <w:szCs w:val="21"/>
        </w:rPr>
        <w:t>1</w:t>
      </w:r>
      <w:r>
        <w:rPr>
          <w:rFonts w:hAnsi="宋体" w:hint="eastAsia"/>
          <w:szCs w:val="21"/>
        </w:rPr>
        <w:t>）</w:t>
      </w:r>
      <w:r>
        <w:rPr>
          <w:rFonts w:hAnsi="宋体"/>
          <w:szCs w:val="21"/>
        </w:rPr>
        <w:t>安全文明施工费：</w:t>
      </w:r>
    </w:p>
    <w:p w:rsidR="00951E67" w:rsidRDefault="0009327A">
      <w:pPr>
        <w:spacing w:line="360" w:lineRule="auto"/>
        <w:ind w:leftChars="200" w:left="420" w:firstLineChars="250" w:firstLine="525"/>
        <w:rPr>
          <w:rFonts w:hAnsi="宋体"/>
          <w:szCs w:val="21"/>
        </w:rPr>
      </w:pPr>
      <w:r>
        <w:rPr>
          <w:rFonts w:hAnsi="宋体"/>
          <w:szCs w:val="21"/>
        </w:rPr>
        <w:t>人民币（大写）</w:t>
      </w:r>
      <w:r>
        <w:rPr>
          <w:rFonts w:hint="eastAsia"/>
          <w:szCs w:val="21"/>
        </w:rPr>
        <w:t>（</w:t>
      </w:r>
      <w:r>
        <w:rPr>
          <w:szCs w:val="21"/>
        </w:rPr>
        <w:t>¥</w:t>
      </w:r>
      <w:r>
        <w:rPr>
          <w:rFonts w:hAnsi="宋体"/>
          <w:szCs w:val="21"/>
        </w:rPr>
        <w:t>元</w:t>
      </w:r>
      <w:r>
        <w:rPr>
          <w:rFonts w:hint="eastAsia"/>
          <w:szCs w:val="21"/>
        </w:rPr>
        <w:t>）</w:t>
      </w:r>
      <w:r>
        <w:rPr>
          <w:rFonts w:hAnsi="宋体"/>
          <w:szCs w:val="21"/>
        </w:rPr>
        <w:t>；</w:t>
      </w:r>
    </w:p>
    <w:p w:rsidR="00951E67" w:rsidRDefault="0009327A">
      <w:pPr>
        <w:spacing w:line="360" w:lineRule="auto"/>
        <w:ind w:firstLineChars="200" w:firstLine="420"/>
        <w:rPr>
          <w:szCs w:val="21"/>
        </w:rPr>
      </w:pPr>
      <w:r>
        <w:rPr>
          <w:rFonts w:hAnsi="宋体"/>
          <w:szCs w:val="21"/>
        </w:rPr>
        <w:lastRenderedPageBreak/>
        <w:t>（</w:t>
      </w:r>
      <w:r>
        <w:rPr>
          <w:rFonts w:hint="eastAsia"/>
          <w:szCs w:val="21"/>
        </w:rPr>
        <w:t>2</w:t>
      </w:r>
      <w:r>
        <w:rPr>
          <w:rFonts w:hAnsi="宋体"/>
          <w:szCs w:val="21"/>
        </w:rPr>
        <w:t>）材料和工程设备暂估价金额：</w:t>
      </w:r>
    </w:p>
    <w:p w:rsidR="00951E67" w:rsidRDefault="0009327A">
      <w:pPr>
        <w:spacing w:line="360" w:lineRule="auto"/>
        <w:ind w:firstLineChars="450" w:firstLine="945"/>
        <w:rPr>
          <w:szCs w:val="21"/>
        </w:rPr>
      </w:pPr>
      <w:r>
        <w:rPr>
          <w:rFonts w:hAnsi="宋体"/>
          <w:szCs w:val="21"/>
        </w:rPr>
        <w:t>人民币（大写）</w:t>
      </w:r>
      <w:r>
        <w:rPr>
          <w:rFonts w:hint="eastAsia"/>
          <w:szCs w:val="21"/>
        </w:rPr>
        <w:t>（</w:t>
      </w:r>
      <w:r>
        <w:rPr>
          <w:szCs w:val="21"/>
        </w:rPr>
        <w:t>¥</w:t>
      </w:r>
      <w:r>
        <w:rPr>
          <w:rFonts w:hAnsi="宋体"/>
          <w:szCs w:val="21"/>
        </w:rPr>
        <w:t>元</w:t>
      </w:r>
      <w:r>
        <w:rPr>
          <w:rFonts w:hint="eastAsia"/>
          <w:szCs w:val="21"/>
        </w:rPr>
        <w:t>）</w:t>
      </w:r>
      <w:r>
        <w:rPr>
          <w:rFonts w:hAnsi="宋体"/>
          <w:szCs w:val="21"/>
        </w:rPr>
        <w:t>；</w:t>
      </w:r>
    </w:p>
    <w:p w:rsidR="00951E67" w:rsidRDefault="0009327A">
      <w:pPr>
        <w:spacing w:line="360" w:lineRule="auto"/>
        <w:ind w:firstLineChars="200" w:firstLine="420"/>
        <w:rPr>
          <w:szCs w:val="21"/>
        </w:rPr>
      </w:pPr>
      <w:r>
        <w:rPr>
          <w:rFonts w:hAnsi="宋体"/>
          <w:szCs w:val="21"/>
        </w:rPr>
        <w:t>（</w:t>
      </w:r>
      <w:r>
        <w:rPr>
          <w:rFonts w:hint="eastAsia"/>
          <w:szCs w:val="21"/>
        </w:rPr>
        <w:t>3</w:t>
      </w:r>
      <w:r>
        <w:rPr>
          <w:rFonts w:hAnsi="宋体"/>
          <w:szCs w:val="21"/>
        </w:rPr>
        <w:t>）专业工程暂估价金额：</w:t>
      </w:r>
    </w:p>
    <w:p w:rsidR="00951E67" w:rsidRDefault="0009327A">
      <w:pPr>
        <w:spacing w:line="360" w:lineRule="auto"/>
        <w:ind w:firstLineChars="450" w:firstLine="945"/>
        <w:rPr>
          <w:szCs w:val="21"/>
        </w:rPr>
      </w:pPr>
      <w:r>
        <w:rPr>
          <w:rFonts w:hAnsi="宋体"/>
          <w:szCs w:val="21"/>
        </w:rPr>
        <w:t>人民币（大写）</w:t>
      </w:r>
      <w:r>
        <w:rPr>
          <w:rFonts w:hint="eastAsia"/>
          <w:szCs w:val="21"/>
        </w:rPr>
        <w:t>（</w:t>
      </w:r>
      <w:r>
        <w:rPr>
          <w:szCs w:val="21"/>
        </w:rPr>
        <w:t>¥</w:t>
      </w:r>
      <w:r>
        <w:rPr>
          <w:rFonts w:hAnsi="宋体"/>
          <w:szCs w:val="21"/>
        </w:rPr>
        <w:t>元</w:t>
      </w:r>
      <w:r>
        <w:rPr>
          <w:rFonts w:hint="eastAsia"/>
          <w:szCs w:val="21"/>
        </w:rPr>
        <w:t>）</w:t>
      </w:r>
      <w:r>
        <w:rPr>
          <w:rFonts w:hAnsi="宋体"/>
          <w:szCs w:val="21"/>
        </w:rPr>
        <w:t>；</w:t>
      </w:r>
    </w:p>
    <w:p w:rsidR="00951E67" w:rsidRDefault="0009327A">
      <w:pPr>
        <w:spacing w:line="360" w:lineRule="auto"/>
        <w:ind w:firstLineChars="200" w:firstLine="420"/>
        <w:rPr>
          <w:szCs w:val="21"/>
        </w:rPr>
      </w:pPr>
      <w:r>
        <w:rPr>
          <w:rFonts w:hAnsi="宋体"/>
          <w:szCs w:val="21"/>
        </w:rPr>
        <w:t>（</w:t>
      </w:r>
      <w:r>
        <w:rPr>
          <w:rFonts w:hint="eastAsia"/>
          <w:szCs w:val="21"/>
        </w:rPr>
        <w:t>4</w:t>
      </w:r>
      <w:r>
        <w:rPr>
          <w:rFonts w:hAnsi="宋体"/>
          <w:szCs w:val="21"/>
        </w:rPr>
        <w:t>）暂列金额：</w:t>
      </w:r>
    </w:p>
    <w:p w:rsidR="00951E67" w:rsidRDefault="0009327A">
      <w:pPr>
        <w:spacing w:line="360" w:lineRule="auto"/>
        <w:ind w:firstLineChars="450" w:firstLine="945"/>
        <w:rPr>
          <w:rFonts w:hAnsi="宋体"/>
          <w:szCs w:val="21"/>
        </w:rPr>
      </w:pPr>
      <w:r>
        <w:rPr>
          <w:rFonts w:hAnsi="宋体"/>
          <w:szCs w:val="21"/>
        </w:rPr>
        <w:t>人民币（大写）</w:t>
      </w:r>
      <w:r>
        <w:rPr>
          <w:rFonts w:hint="eastAsia"/>
          <w:szCs w:val="21"/>
        </w:rPr>
        <w:t>（</w:t>
      </w:r>
      <w:r>
        <w:rPr>
          <w:szCs w:val="21"/>
        </w:rPr>
        <w:t>¥</w:t>
      </w:r>
      <w:r>
        <w:rPr>
          <w:rFonts w:hAnsi="宋体"/>
          <w:szCs w:val="21"/>
        </w:rPr>
        <w:t>元</w:t>
      </w:r>
      <w:r>
        <w:rPr>
          <w:rFonts w:hint="eastAsia"/>
          <w:szCs w:val="21"/>
        </w:rPr>
        <w:t>）</w:t>
      </w:r>
      <w:r>
        <w:rPr>
          <w:rFonts w:hAnsi="宋体"/>
          <w:szCs w:val="21"/>
        </w:rPr>
        <w:t>。</w:t>
      </w:r>
    </w:p>
    <w:p w:rsidR="00951E67" w:rsidRDefault="0009327A">
      <w:pPr>
        <w:spacing w:line="360" w:lineRule="auto"/>
        <w:ind w:firstLineChars="200" w:firstLine="420"/>
        <w:rPr>
          <w:rFonts w:hAnsi="宋体"/>
          <w:szCs w:val="21"/>
        </w:rPr>
      </w:pPr>
      <w:r>
        <w:rPr>
          <w:szCs w:val="21"/>
        </w:rPr>
        <w:t>2.</w:t>
      </w:r>
      <w:r>
        <w:rPr>
          <w:rFonts w:hAnsi="宋体"/>
          <w:szCs w:val="21"/>
        </w:rPr>
        <w:t>合同价格形式：。</w:t>
      </w:r>
    </w:p>
    <w:p w:rsidR="00951E67" w:rsidRDefault="0009327A">
      <w:pPr>
        <w:spacing w:line="360" w:lineRule="auto"/>
        <w:ind w:firstLineChars="200" w:firstLine="422"/>
        <w:rPr>
          <w:b/>
          <w:bCs/>
          <w:szCs w:val="21"/>
        </w:rPr>
      </w:pPr>
      <w:bookmarkStart w:id="621" w:name="_Toc351203485"/>
      <w:r>
        <w:rPr>
          <w:rFonts w:hAnsi="宋体"/>
          <w:b/>
          <w:bCs/>
          <w:szCs w:val="21"/>
        </w:rPr>
        <w:t>五、</w:t>
      </w:r>
      <w:bookmarkEnd w:id="621"/>
      <w:r>
        <w:rPr>
          <w:rFonts w:hAnsi="宋体"/>
          <w:b/>
          <w:bCs/>
          <w:szCs w:val="21"/>
        </w:rPr>
        <w:t>项目经理</w:t>
      </w:r>
    </w:p>
    <w:p w:rsidR="00951E67" w:rsidRDefault="0009327A">
      <w:pPr>
        <w:spacing w:line="360" w:lineRule="auto"/>
        <w:ind w:firstLineChars="200" w:firstLine="420"/>
        <w:rPr>
          <w:rFonts w:hAnsi="宋体"/>
          <w:szCs w:val="21"/>
        </w:rPr>
      </w:pPr>
      <w:r>
        <w:rPr>
          <w:rFonts w:hAnsi="宋体"/>
          <w:szCs w:val="21"/>
        </w:rPr>
        <w:t>承包人项目经理：。</w:t>
      </w:r>
    </w:p>
    <w:p w:rsidR="00951E67" w:rsidRDefault="0009327A">
      <w:pPr>
        <w:spacing w:line="360" w:lineRule="auto"/>
        <w:ind w:firstLineChars="200" w:firstLine="422"/>
        <w:rPr>
          <w:b/>
          <w:bCs/>
          <w:szCs w:val="21"/>
        </w:rPr>
      </w:pPr>
      <w:bookmarkStart w:id="622" w:name="_Toc351203486"/>
      <w:r>
        <w:rPr>
          <w:rFonts w:hAnsi="宋体"/>
          <w:b/>
          <w:bCs/>
          <w:szCs w:val="21"/>
        </w:rPr>
        <w:t>六、合同文件构成</w:t>
      </w:r>
      <w:bookmarkEnd w:id="622"/>
    </w:p>
    <w:p w:rsidR="00951E67" w:rsidRDefault="0009327A">
      <w:pPr>
        <w:spacing w:line="360" w:lineRule="auto"/>
        <w:ind w:firstLineChars="200" w:firstLine="420"/>
        <w:rPr>
          <w:bCs/>
          <w:szCs w:val="21"/>
        </w:rPr>
      </w:pPr>
      <w:r>
        <w:rPr>
          <w:rFonts w:hAnsi="宋体"/>
          <w:bCs/>
          <w:szCs w:val="21"/>
        </w:rPr>
        <w:t>本协议书与下列文件一起构成合同文件：</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1</w:t>
      </w:r>
      <w:r>
        <w:rPr>
          <w:rFonts w:hAnsi="宋体"/>
          <w:szCs w:val="21"/>
        </w:rPr>
        <w:t>）中标通知书（如有）；</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2</w:t>
      </w:r>
      <w:r>
        <w:rPr>
          <w:rFonts w:hAnsi="宋体"/>
          <w:szCs w:val="21"/>
        </w:rPr>
        <w:t>）投标函及其附录（如有）；</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3</w:t>
      </w:r>
      <w:r>
        <w:rPr>
          <w:rFonts w:hAnsi="宋体"/>
          <w:szCs w:val="21"/>
        </w:rPr>
        <w:t>）专用合同条款及其附件；</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4</w:t>
      </w:r>
      <w:r>
        <w:rPr>
          <w:rFonts w:hAnsi="宋体"/>
          <w:szCs w:val="21"/>
        </w:rPr>
        <w:t>）通用合同条款；</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5</w:t>
      </w:r>
      <w:r>
        <w:rPr>
          <w:rFonts w:hAnsi="宋体"/>
          <w:szCs w:val="21"/>
        </w:rPr>
        <w:t>）技术标准和要求；</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6</w:t>
      </w:r>
      <w:r>
        <w:rPr>
          <w:rFonts w:hAnsi="宋体"/>
          <w:szCs w:val="21"/>
        </w:rPr>
        <w:t>）已标价工程量清单或预算书；</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7</w:t>
      </w:r>
      <w:r>
        <w:rPr>
          <w:rFonts w:hAnsi="宋体"/>
          <w:szCs w:val="21"/>
        </w:rPr>
        <w:t>）图纸；</w:t>
      </w:r>
    </w:p>
    <w:p w:rsidR="00951E67" w:rsidRDefault="0009327A">
      <w:pPr>
        <w:autoSpaceDE w:val="0"/>
        <w:autoSpaceDN w:val="0"/>
        <w:adjustRightInd w:val="0"/>
        <w:spacing w:line="360" w:lineRule="auto"/>
        <w:ind w:firstLineChars="200" w:firstLine="420"/>
        <w:jc w:val="left"/>
        <w:rPr>
          <w:szCs w:val="21"/>
        </w:rPr>
      </w:pPr>
      <w:r>
        <w:rPr>
          <w:rFonts w:hAnsi="宋体"/>
          <w:szCs w:val="21"/>
        </w:rPr>
        <w:t>（</w:t>
      </w:r>
      <w:r>
        <w:rPr>
          <w:szCs w:val="21"/>
        </w:rPr>
        <w:t>8</w:t>
      </w:r>
      <w:r>
        <w:rPr>
          <w:rFonts w:hAnsi="宋体"/>
          <w:szCs w:val="21"/>
        </w:rPr>
        <w:t>）其他合同文件。</w:t>
      </w:r>
    </w:p>
    <w:p w:rsidR="00951E67" w:rsidRDefault="0009327A">
      <w:pPr>
        <w:autoSpaceDE w:val="0"/>
        <w:autoSpaceDN w:val="0"/>
        <w:adjustRightInd w:val="0"/>
        <w:spacing w:line="360" w:lineRule="auto"/>
        <w:ind w:firstLineChars="200" w:firstLine="420"/>
        <w:jc w:val="left"/>
        <w:rPr>
          <w:szCs w:val="21"/>
        </w:rPr>
      </w:pPr>
      <w:r>
        <w:rPr>
          <w:rFonts w:hAnsi="宋体"/>
          <w:szCs w:val="21"/>
        </w:rPr>
        <w:t>在合同订立及履行过程中形成的与合同有关的文件均构成合同文件组成部分。</w:t>
      </w:r>
    </w:p>
    <w:p w:rsidR="00951E67" w:rsidRDefault="0009327A">
      <w:pPr>
        <w:autoSpaceDE w:val="0"/>
        <w:autoSpaceDN w:val="0"/>
        <w:adjustRightInd w:val="0"/>
        <w:spacing w:line="360" w:lineRule="auto"/>
        <w:ind w:firstLineChars="200" w:firstLine="420"/>
        <w:jc w:val="left"/>
        <w:rPr>
          <w:rFonts w:hAnsi="宋体"/>
          <w:szCs w:val="21"/>
        </w:rPr>
      </w:pPr>
      <w:r>
        <w:rPr>
          <w:rFonts w:hAnsi="宋体"/>
          <w:szCs w:val="21"/>
        </w:rPr>
        <w:t>上述各项合同文件包括合同当事人就该项合同文件所作出的补充和修改，属于同一类内容的文件，应以最新签署的为准。专用合同条款及其附件须经合同当事人签字或盖章。</w:t>
      </w:r>
    </w:p>
    <w:p w:rsidR="00951E67" w:rsidRDefault="0009327A">
      <w:pPr>
        <w:autoSpaceDE w:val="0"/>
        <w:autoSpaceDN w:val="0"/>
        <w:adjustRightInd w:val="0"/>
        <w:spacing w:line="360" w:lineRule="auto"/>
        <w:ind w:firstLineChars="200" w:firstLine="422"/>
        <w:jc w:val="left"/>
        <w:rPr>
          <w:b/>
          <w:bCs/>
          <w:szCs w:val="21"/>
        </w:rPr>
      </w:pPr>
      <w:bookmarkStart w:id="623" w:name="_Toc351203487"/>
      <w:r>
        <w:rPr>
          <w:rFonts w:hAnsi="宋体"/>
          <w:b/>
          <w:bCs/>
          <w:szCs w:val="21"/>
        </w:rPr>
        <w:t>七、承诺</w:t>
      </w:r>
      <w:bookmarkEnd w:id="623"/>
    </w:p>
    <w:p w:rsidR="00951E67" w:rsidRDefault="0009327A">
      <w:pPr>
        <w:spacing w:line="360" w:lineRule="auto"/>
        <w:ind w:firstLineChars="200" w:firstLine="420"/>
        <w:rPr>
          <w:bCs/>
          <w:szCs w:val="21"/>
        </w:rPr>
      </w:pPr>
      <w:r>
        <w:rPr>
          <w:bCs/>
          <w:szCs w:val="21"/>
        </w:rPr>
        <w:t>1.</w:t>
      </w:r>
      <w:r>
        <w:rPr>
          <w:rFonts w:hAnsi="宋体"/>
          <w:bCs/>
          <w:szCs w:val="21"/>
        </w:rPr>
        <w:t>发包人承诺按照法律规定履行项目审批手续、筹集工程建设资金并按照合同约定的期限和方式支付合同价款。</w:t>
      </w:r>
    </w:p>
    <w:p w:rsidR="00951E67" w:rsidRDefault="0009327A">
      <w:pPr>
        <w:spacing w:line="360" w:lineRule="auto"/>
        <w:ind w:firstLineChars="200" w:firstLine="420"/>
        <w:rPr>
          <w:bCs/>
          <w:szCs w:val="21"/>
        </w:rPr>
      </w:pPr>
      <w:r>
        <w:rPr>
          <w:bCs/>
          <w:szCs w:val="21"/>
        </w:rPr>
        <w:t>2.</w:t>
      </w:r>
      <w:r>
        <w:rPr>
          <w:rFonts w:hAnsi="宋体"/>
          <w:bCs/>
          <w:szCs w:val="21"/>
        </w:rPr>
        <w:t>承包人承诺按照法律规定及合同约定组织完成工程施工，确保工程质量和安全，不进行转包及违法分包，并在缺陷责任期及保修期内承担相应的工程维修责任。</w:t>
      </w:r>
    </w:p>
    <w:p w:rsidR="00951E67" w:rsidRDefault="0009327A">
      <w:pPr>
        <w:spacing w:line="360" w:lineRule="auto"/>
        <w:ind w:firstLineChars="200" w:firstLine="420"/>
        <w:rPr>
          <w:rFonts w:hAnsi="宋体"/>
          <w:bCs/>
          <w:szCs w:val="21"/>
        </w:rPr>
      </w:pPr>
      <w:r>
        <w:rPr>
          <w:bCs/>
          <w:szCs w:val="21"/>
        </w:rPr>
        <w:t>3.</w:t>
      </w:r>
      <w:r>
        <w:rPr>
          <w:rFonts w:hAnsi="宋体"/>
          <w:bCs/>
          <w:szCs w:val="21"/>
        </w:rPr>
        <w:t>发包人和承包人通过招投标形式签订合同的，双方理解并承诺不再就同一工程另行签订与合同实质性内容相背离的协议。</w:t>
      </w:r>
      <w:bookmarkStart w:id="624" w:name="_Toc351203488"/>
    </w:p>
    <w:p w:rsidR="00951E67" w:rsidRDefault="0009327A">
      <w:pPr>
        <w:spacing w:line="360" w:lineRule="auto"/>
        <w:ind w:firstLineChars="200" w:firstLine="422"/>
        <w:rPr>
          <w:b/>
          <w:bCs/>
          <w:szCs w:val="21"/>
        </w:rPr>
      </w:pPr>
      <w:r>
        <w:rPr>
          <w:rFonts w:hAnsi="宋体"/>
          <w:b/>
          <w:bCs/>
          <w:szCs w:val="21"/>
        </w:rPr>
        <w:t>八、词语含义</w:t>
      </w:r>
      <w:bookmarkEnd w:id="624"/>
    </w:p>
    <w:p w:rsidR="00951E67" w:rsidRDefault="0009327A">
      <w:pPr>
        <w:spacing w:line="360" w:lineRule="auto"/>
        <w:ind w:firstLineChars="200" w:firstLine="420"/>
        <w:rPr>
          <w:rFonts w:hAnsi="宋体"/>
          <w:bCs/>
          <w:szCs w:val="21"/>
        </w:rPr>
      </w:pPr>
      <w:r>
        <w:rPr>
          <w:rFonts w:hAnsi="宋体"/>
          <w:bCs/>
          <w:szCs w:val="21"/>
        </w:rPr>
        <w:lastRenderedPageBreak/>
        <w:t>本协议书中词语含义与第二部分通用合同条款中赋予的含义相同。</w:t>
      </w:r>
    </w:p>
    <w:p w:rsidR="00951E67" w:rsidRDefault="0009327A">
      <w:pPr>
        <w:spacing w:line="360" w:lineRule="auto"/>
        <w:ind w:firstLineChars="200" w:firstLine="422"/>
        <w:rPr>
          <w:b/>
          <w:bCs/>
          <w:szCs w:val="21"/>
        </w:rPr>
      </w:pPr>
      <w:bookmarkStart w:id="625" w:name="_Toc351203489"/>
      <w:r>
        <w:rPr>
          <w:rFonts w:hAnsi="宋体"/>
          <w:b/>
          <w:bCs/>
          <w:szCs w:val="21"/>
        </w:rPr>
        <w:t>九、签订时间</w:t>
      </w:r>
      <w:bookmarkEnd w:id="625"/>
    </w:p>
    <w:p w:rsidR="00951E67" w:rsidRDefault="0009327A">
      <w:pPr>
        <w:spacing w:line="360" w:lineRule="auto"/>
        <w:ind w:firstLineChars="200" w:firstLine="420"/>
        <w:rPr>
          <w:rFonts w:hAnsi="宋体"/>
          <w:bCs/>
          <w:szCs w:val="21"/>
        </w:rPr>
      </w:pPr>
      <w:r>
        <w:rPr>
          <w:rFonts w:hAnsi="宋体"/>
          <w:bCs/>
          <w:szCs w:val="21"/>
        </w:rPr>
        <w:t>本合同于年月日签订。</w:t>
      </w:r>
    </w:p>
    <w:p w:rsidR="00951E67" w:rsidRDefault="0009327A">
      <w:pPr>
        <w:spacing w:line="360" w:lineRule="auto"/>
        <w:ind w:firstLineChars="200" w:firstLine="422"/>
        <w:rPr>
          <w:b/>
          <w:bCs/>
          <w:szCs w:val="21"/>
        </w:rPr>
      </w:pPr>
      <w:bookmarkStart w:id="626" w:name="_Toc351203490"/>
      <w:r>
        <w:rPr>
          <w:rFonts w:hAnsi="宋体"/>
          <w:b/>
          <w:bCs/>
          <w:szCs w:val="21"/>
        </w:rPr>
        <w:t>十、签订地点</w:t>
      </w:r>
      <w:bookmarkEnd w:id="626"/>
    </w:p>
    <w:p w:rsidR="00951E67" w:rsidRDefault="0009327A">
      <w:pPr>
        <w:spacing w:line="360" w:lineRule="auto"/>
        <w:ind w:firstLineChars="200" w:firstLine="420"/>
        <w:rPr>
          <w:rFonts w:hAnsi="宋体"/>
          <w:bCs/>
          <w:szCs w:val="21"/>
        </w:rPr>
      </w:pPr>
      <w:r>
        <w:rPr>
          <w:rFonts w:hAnsi="宋体"/>
          <w:bCs/>
          <w:szCs w:val="21"/>
        </w:rPr>
        <w:t>本合同在签订。</w:t>
      </w:r>
    </w:p>
    <w:p w:rsidR="00951E67" w:rsidRDefault="0009327A">
      <w:pPr>
        <w:spacing w:line="360" w:lineRule="auto"/>
        <w:ind w:firstLineChars="200" w:firstLine="422"/>
        <w:rPr>
          <w:b/>
          <w:bCs/>
          <w:szCs w:val="21"/>
        </w:rPr>
      </w:pPr>
      <w:bookmarkStart w:id="627" w:name="_Toc351203491"/>
      <w:r>
        <w:rPr>
          <w:rFonts w:hAnsi="宋体"/>
          <w:b/>
          <w:bCs/>
          <w:szCs w:val="21"/>
        </w:rPr>
        <w:t>十一、补充协议</w:t>
      </w:r>
      <w:bookmarkEnd w:id="627"/>
    </w:p>
    <w:p w:rsidR="00951E67" w:rsidRDefault="0009327A">
      <w:pPr>
        <w:spacing w:line="360" w:lineRule="auto"/>
        <w:ind w:firstLineChars="200" w:firstLine="420"/>
        <w:rPr>
          <w:rFonts w:hAnsi="宋体"/>
          <w:bCs/>
          <w:szCs w:val="21"/>
        </w:rPr>
      </w:pPr>
      <w:r>
        <w:rPr>
          <w:rFonts w:hAnsi="宋体"/>
          <w:bCs/>
          <w:szCs w:val="21"/>
        </w:rPr>
        <w:t>合同未尽事宜，合同当事人另行签订补充协议，补充协议是合同的组成部分。</w:t>
      </w:r>
    </w:p>
    <w:p w:rsidR="00951E67" w:rsidRDefault="0009327A">
      <w:pPr>
        <w:spacing w:line="360" w:lineRule="auto"/>
        <w:ind w:firstLineChars="200" w:firstLine="422"/>
        <w:rPr>
          <w:b/>
          <w:bCs/>
          <w:szCs w:val="21"/>
        </w:rPr>
      </w:pPr>
      <w:bookmarkStart w:id="628" w:name="_Toc351203492"/>
      <w:r>
        <w:rPr>
          <w:rFonts w:hAnsi="宋体"/>
          <w:b/>
          <w:bCs/>
          <w:szCs w:val="21"/>
        </w:rPr>
        <w:t>十二、合同生效</w:t>
      </w:r>
      <w:bookmarkEnd w:id="628"/>
    </w:p>
    <w:p w:rsidR="00951E67" w:rsidRDefault="0009327A">
      <w:pPr>
        <w:spacing w:line="360" w:lineRule="auto"/>
        <w:ind w:firstLineChars="200" w:firstLine="420"/>
        <w:rPr>
          <w:rFonts w:hAnsi="宋体"/>
          <w:bCs/>
          <w:szCs w:val="21"/>
        </w:rPr>
      </w:pPr>
      <w:r>
        <w:rPr>
          <w:rFonts w:hAnsi="宋体"/>
          <w:bCs/>
          <w:szCs w:val="21"/>
        </w:rPr>
        <w:t>本合同自生效。</w:t>
      </w:r>
    </w:p>
    <w:p w:rsidR="00951E67" w:rsidRDefault="0009327A">
      <w:pPr>
        <w:spacing w:line="360" w:lineRule="auto"/>
        <w:ind w:firstLineChars="200" w:firstLine="422"/>
        <w:rPr>
          <w:b/>
          <w:bCs/>
          <w:szCs w:val="21"/>
        </w:rPr>
      </w:pPr>
      <w:bookmarkStart w:id="629" w:name="_Toc351203493"/>
      <w:r>
        <w:rPr>
          <w:rFonts w:hAnsi="宋体"/>
          <w:b/>
          <w:bCs/>
          <w:szCs w:val="21"/>
        </w:rPr>
        <w:t>十三、合同份数</w:t>
      </w:r>
      <w:bookmarkEnd w:id="629"/>
    </w:p>
    <w:p w:rsidR="00951E67" w:rsidRDefault="0009327A">
      <w:pPr>
        <w:spacing w:line="360" w:lineRule="auto"/>
        <w:ind w:firstLineChars="200" w:firstLine="420"/>
        <w:rPr>
          <w:bCs/>
          <w:szCs w:val="21"/>
        </w:rPr>
      </w:pPr>
      <w:r>
        <w:rPr>
          <w:rFonts w:hAnsi="宋体"/>
          <w:bCs/>
          <w:szCs w:val="21"/>
        </w:rPr>
        <w:t>本合同一式份，均具有同等法律效力，发包人执份，承包人执份。</w:t>
      </w:r>
    </w:p>
    <w:p w:rsidR="00951E67" w:rsidRDefault="00951E67">
      <w:pPr>
        <w:spacing w:line="360" w:lineRule="auto"/>
        <w:rPr>
          <w:bCs/>
          <w:szCs w:val="21"/>
        </w:rPr>
      </w:pPr>
    </w:p>
    <w:p w:rsidR="00951E67" w:rsidRDefault="00951E67">
      <w:pPr>
        <w:spacing w:line="360" w:lineRule="auto"/>
        <w:rPr>
          <w:szCs w:val="21"/>
        </w:rPr>
      </w:pPr>
    </w:p>
    <w:p w:rsidR="00951E67" w:rsidRDefault="0009327A">
      <w:pPr>
        <w:spacing w:line="360" w:lineRule="auto"/>
        <w:rPr>
          <w:szCs w:val="21"/>
        </w:rPr>
      </w:pPr>
      <w:r>
        <w:rPr>
          <w:rFonts w:hAnsi="宋体"/>
          <w:szCs w:val="21"/>
        </w:rPr>
        <w:t>发包人：</w:t>
      </w:r>
      <w:r>
        <w:rPr>
          <w:rFonts w:hint="eastAsia"/>
          <w:szCs w:val="21"/>
        </w:rPr>
        <w:t>（</w:t>
      </w:r>
      <w:r>
        <w:rPr>
          <w:rFonts w:hAnsi="宋体"/>
          <w:szCs w:val="21"/>
        </w:rPr>
        <w:t>公章</w:t>
      </w:r>
      <w:r>
        <w:rPr>
          <w:rFonts w:hint="eastAsia"/>
          <w:szCs w:val="21"/>
        </w:rPr>
        <w:t>）</w:t>
      </w:r>
      <w:r>
        <w:rPr>
          <w:rFonts w:hAnsi="宋体"/>
          <w:szCs w:val="21"/>
        </w:rPr>
        <w:t>承包人：</w:t>
      </w:r>
      <w:r>
        <w:rPr>
          <w:rFonts w:hint="eastAsia"/>
          <w:szCs w:val="21"/>
        </w:rPr>
        <w:t>（</w:t>
      </w:r>
      <w:r>
        <w:rPr>
          <w:rFonts w:hAnsi="宋体"/>
          <w:szCs w:val="21"/>
        </w:rPr>
        <w:t>公章</w:t>
      </w:r>
      <w:r>
        <w:rPr>
          <w:rFonts w:hint="eastAsia"/>
          <w:szCs w:val="21"/>
        </w:rPr>
        <w:t>）</w:t>
      </w:r>
    </w:p>
    <w:p w:rsidR="00951E67" w:rsidRDefault="00951E67">
      <w:pPr>
        <w:spacing w:line="360" w:lineRule="auto"/>
        <w:rPr>
          <w:szCs w:val="21"/>
          <w:u w:val="single"/>
        </w:rPr>
      </w:pPr>
    </w:p>
    <w:p w:rsidR="00951E67" w:rsidRDefault="0009327A">
      <w:pPr>
        <w:spacing w:line="360" w:lineRule="auto"/>
        <w:rPr>
          <w:szCs w:val="21"/>
        </w:rPr>
      </w:pPr>
      <w:r>
        <w:rPr>
          <w:rFonts w:hAnsi="宋体"/>
          <w:szCs w:val="21"/>
        </w:rPr>
        <w:t>法定代表人或其委托代理人：法定代表人或其委托代理人：</w:t>
      </w:r>
    </w:p>
    <w:p w:rsidR="00951E67" w:rsidRDefault="0009327A">
      <w:pPr>
        <w:spacing w:line="360" w:lineRule="auto"/>
        <w:rPr>
          <w:szCs w:val="21"/>
        </w:rPr>
      </w:pPr>
      <w:r>
        <w:rPr>
          <w:rFonts w:hAnsi="宋体"/>
          <w:szCs w:val="21"/>
        </w:rPr>
        <w:t>（签字）（签字）</w:t>
      </w:r>
    </w:p>
    <w:p w:rsidR="00951E67" w:rsidRDefault="00951E67">
      <w:pPr>
        <w:spacing w:line="360" w:lineRule="auto"/>
        <w:rPr>
          <w:szCs w:val="21"/>
          <w:u w:val="single"/>
        </w:rPr>
      </w:pPr>
    </w:p>
    <w:p w:rsidR="00951E67" w:rsidRDefault="0009327A">
      <w:pPr>
        <w:rPr>
          <w:rFonts w:eastAsiaTheme="minorEastAsia"/>
          <w:szCs w:val="21"/>
          <w:u w:val="single"/>
        </w:rPr>
      </w:pPr>
      <w:r>
        <w:rPr>
          <w:rFonts w:hAnsi="宋体" w:hint="eastAsia"/>
          <w:szCs w:val="21"/>
        </w:rPr>
        <w:t>社会信用代码社会信用代码</w:t>
      </w:r>
      <w:r>
        <w:rPr>
          <w:rFonts w:hAnsi="宋体"/>
          <w:szCs w:val="21"/>
        </w:rPr>
        <w:t>：</w:t>
      </w:r>
    </w:p>
    <w:p w:rsidR="00951E67" w:rsidRDefault="0009327A">
      <w:pPr>
        <w:spacing w:line="360" w:lineRule="auto"/>
        <w:rPr>
          <w:szCs w:val="21"/>
        </w:rPr>
      </w:pPr>
      <w:r>
        <w:rPr>
          <w:rFonts w:hAnsi="宋体"/>
          <w:szCs w:val="21"/>
        </w:rPr>
        <w:t>地址：地址：</w:t>
      </w:r>
    </w:p>
    <w:p w:rsidR="00951E67" w:rsidRDefault="0009327A">
      <w:pPr>
        <w:spacing w:line="360" w:lineRule="auto"/>
        <w:rPr>
          <w:szCs w:val="21"/>
        </w:rPr>
      </w:pPr>
      <w:r>
        <w:rPr>
          <w:rFonts w:hAnsi="宋体"/>
          <w:szCs w:val="21"/>
        </w:rPr>
        <w:t>邮政编码：邮政编码：</w:t>
      </w:r>
    </w:p>
    <w:p w:rsidR="00951E67" w:rsidRDefault="0009327A">
      <w:pPr>
        <w:spacing w:line="360" w:lineRule="auto"/>
        <w:rPr>
          <w:szCs w:val="21"/>
        </w:rPr>
      </w:pPr>
      <w:r>
        <w:rPr>
          <w:rFonts w:hAnsi="宋体"/>
          <w:szCs w:val="21"/>
        </w:rPr>
        <w:t>法定代表人：法定代表人：</w:t>
      </w:r>
    </w:p>
    <w:p w:rsidR="00951E67" w:rsidRDefault="0009327A">
      <w:pPr>
        <w:spacing w:line="360" w:lineRule="auto"/>
        <w:rPr>
          <w:szCs w:val="21"/>
        </w:rPr>
      </w:pPr>
      <w:r>
        <w:rPr>
          <w:rFonts w:hAnsi="宋体"/>
          <w:szCs w:val="21"/>
        </w:rPr>
        <w:t>委托代理人：委托代理人：</w:t>
      </w:r>
    </w:p>
    <w:p w:rsidR="00951E67" w:rsidRDefault="0009327A">
      <w:pPr>
        <w:spacing w:line="360" w:lineRule="auto"/>
        <w:rPr>
          <w:szCs w:val="21"/>
        </w:rPr>
      </w:pPr>
      <w:r>
        <w:rPr>
          <w:rFonts w:hAnsi="宋体"/>
          <w:szCs w:val="21"/>
        </w:rPr>
        <w:t>电话：电话：</w:t>
      </w:r>
    </w:p>
    <w:p w:rsidR="00951E67" w:rsidRDefault="0009327A">
      <w:pPr>
        <w:spacing w:line="360" w:lineRule="auto"/>
        <w:rPr>
          <w:szCs w:val="21"/>
        </w:rPr>
      </w:pPr>
      <w:r>
        <w:rPr>
          <w:rFonts w:hAnsi="宋体"/>
          <w:szCs w:val="21"/>
        </w:rPr>
        <w:t>传真：传真：</w:t>
      </w:r>
    </w:p>
    <w:p w:rsidR="00951E67" w:rsidRDefault="0009327A">
      <w:pPr>
        <w:spacing w:line="360" w:lineRule="auto"/>
        <w:rPr>
          <w:szCs w:val="21"/>
        </w:rPr>
      </w:pPr>
      <w:r>
        <w:rPr>
          <w:rFonts w:hAnsi="宋体"/>
          <w:szCs w:val="21"/>
        </w:rPr>
        <w:t>电子信箱：电子信箱：</w:t>
      </w:r>
    </w:p>
    <w:p w:rsidR="00951E67" w:rsidRDefault="0009327A">
      <w:pPr>
        <w:spacing w:line="360" w:lineRule="auto"/>
        <w:rPr>
          <w:szCs w:val="21"/>
        </w:rPr>
      </w:pPr>
      <w:r>
        <w:rPr>
          <w:rFonts w:hAnsi="宋体"/>
          <w:szCs w:val="21"/>
        </w:rPr>
        <w:t>开户银行：开户银行：</w:t>
      </w:r>
    </w:p>
    <w:p w:rsidR="00951E67" w:rsidRDefault="0009327A">
      <w:pPr>
        <w:rPr>
          <w:szCs w:val="21"/>
          <w:u w:val="single"/>
        </w:rPr>
      </w:pPr>
      <w:r>
        <w:rPr>
          <w:rFonts w:hAnsi="宋体"/>
          <w:szCs w:val="21"/>
        </w:rPr>
        <w:t>账号：账号：</w:t>
      </w:r>
    </w:p>
    <w:p w:rsidR="00951E67" w:rsidRDefault="0009327A">
      <w:pPr>
        <w:pStyle w:val="1"/>
        <w:jc w:val="center"/>
      </w:pPr>
      <w:r>
        <w:rPr>
          <w:szCs w:val="21"/>
        </w:rPr>
        <w:br w:type="page"/>
      </w:r>
      <w:bookmarkStart w:id="630" w:name="_Toc459024475"/>
      <w:bookmarkStart w:id="631" w:name="_Toc500922463"/>
      <w:bookmarkStart w:id="632" w:name="_Toc458520325"/>
      <w:bookmarkStart w:id="633" w:name="_Toc389065256"/>
      <w:bookmarkStart w:id="634" w:name="_Toc373227691"/>
      <w:bookmarkStart w:id="635" w:name="_Toc351203632"/>
      <w:bookmarkStart w:id="636" w:name="_Toc373478338"/>
      <w:r>
        <w:rPr>
          <w:rFonts w:hint="eastAsia"/>
        </w:rPr>
        <w:lastRenderedPageBreak/>
        <w:t>第二部分</w:t>
      </w:r>
      <w:r>
        <w:rPr>
          <w:rFonts w:hint="eastAsia"/>
        </w:rPr>
        <w:t xml:space="preserve"> </w:t>
      </w:r>
      <w:r>
        <w:rPr>
          <w:rFonts w:hint="eastAsia"/>
        </w:rPr>
        <w:t>通用</w:t>
      </w:r>
      <w:r>
        <w:t>合同条款</w:t>
      </w:r>
      <w:bookmarkEnd w:id="630"/>
      <w:bookmarkEnd w:id="631"/>
      <w:bookmarkEnd w:id="632"/>
      <w:bookmarkEnd w:id="633"/>
    </w:p>
    <w:p w:rsidR="00951E67" w:rsidRDefault="0009327A">
      <w:pPr>
        <w:spacing w:line="360" w:lineRule="auto"/>
        <w:ind w:firstLineChars="450" w:firstLine="945"/>
        <w:rPr>
          <w:rFonts w:hAnsi="宋体"/>
          <w:kern w:val="0"/>
          <w:szCs w:val="21"/>
        </w:rPr>
      </w:pPr>
      <w:r>
        <w:rPr>
          <w:rFonts w:hAnsi="宋体" w:hint="eastAsia"/>
          <w:kern w:val="0"/>
          <w:szCs w:val="21"/>
        </w:rPr>
        <w:t>采用《</w:t>
      </w:r>
      <w:r>
        <w:rPr>
          <w:rFonts w:hAnsi="宋体"/>
          <w:kern w:val="0"/>
          <w:szCs w:val="21"/>
        </w:rPr>
        <w:t>建设工程施工合同（示范文本）</w:t>
      </w:r>
      <w:r>
        <w:rPr>
          <w:rFonts w:hAnsi="宋体" w:hint="eastAsia"/>
          <w:kern w:val="0"/>
          <w:szCs w:val="21"/>
        </w:rPr>
        <w:t>》</w:t>
      </w:r>
      <w:r>
        <w:rPr>
          <w:rFonts w:hAnsi="宋体"/>
          <w:kern w:val="0"/>
          <w:szCs w:val="21"/>
        </w:rPr>
        <w:t>（</w:t>
      </w:r>
      <w:r>
        <w:rPr>
          <w:rFonts w:hAnsi="宋体"/>
          <w:kern w:val="0"/>
          <w:szCs w:val="21"/>
        </w:rPr>
        <w:t>GF</w:t>
      </w:r>
      <w:r>
        <w:rPr>
          <w:rFonts w:hAnsi="宋体"/>
          <w:kern w:val="0"/>
          <w:szCs w:val="21"/>
        </w:rPr>
        <w:t>—</w:t>
      </w:r>
      <w:r>
        <w:rPr>
          <w:rFonts w:hAnsi="宋体"/>
          <w:kern w:val="0"/>
          <w:szCs w:val="21"/>
        </w:rPr>
        <w:t>2013</w:t>
      </w:r>
      <w:r>
        <w:rPr>
          <w:rFonts w:hAnsi="宋体"/>
          <w:kern w:val="0"/>
          <w:szCs w:val="21"/>
        </w:rPr>
        <w:t>—</w:t>
      </w:r>
      <w:r>
        <w:rPr>
          <w:rFonts w:hAnsi="宋体" w:hint="eastAsia"/>
          <w:kern w:val="0"/>
          <w:szCs w:val="21"/>
        </w:rPr>
        <w:t>0201</w:t>
      </w:r>
      <w:r>
        <w:rPr>
          <w:rFonts w:hAnsi="宋体" w:hint="eastAsia"/>
          <w:kern w:val="0"/>
          <w:szCs w:val="21"/>
        </w:rPr>
        <w:t>）。</w:t>
      </w:r>
    </w:p>
    <w:p w:rsidR="00951E67" w:rsidRDefault="00951E67">
      <w:pPr>
        <w:pStyle w:val="1"/>
        <w:keepNext w:val="0"/>
        <w:keepLines w:val="0"/>
        <w:jc w:val="center"/>
      </w:pPr>
      <w:bookmarkStart w:id="637" w:name="_Toc458520326"/>
      <w:bookmarkStart w:id="638" w:name="_Toc389065257"/>
      <w:bookmarkStart w:id="639" w:name="_Toc459024476"/>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jc w:val="center"/>
      </w:pPr>
    </w:p>
    <w:p w:rsidR="00951E67" w:rsidRDefault="00951E67">
      <w:pPr>
        <w:pStyle w:val="1"/>
        <w:keepNext w:val="0"/>
        <w:keepLines w:val="0"/>
      </w:pPr>
    </w:p>
    <w:p w:rsidR="00951E67" w:rsidRDefault="00951E67"/>
    <w:p w:rsidR="00951E67" w:rsidRDefault="00951E67"/>
    <w:p w:rsidR="00951E67" w:rsidRDefault="00951E67"/>
    <w:p w:rsidR="00951E67" w:rsidRDefault="00951E67"/>
    <w:p w:rsidR="00951E67" w:rsidRDefault="00951E67"/>
    <w:p w:rsidR="00951E67" w:rsidRDefault="0009327A">
      <w:pPr>
        <w:pStyle w:val="1"/>
        <w:keepNext w:val="0"/>
        <w:keepLines w:val="0"/>
        <w:jc w:val="center"/>
      </w:pPr>
      <w:bookmarkStart w:id="640" w:name="_Toc500922464"/>
      <w:r>
        <w:lastRenderedPageBreak/>
        <w:t>第</w:t>
      </w:r>
      <w:r>
        <w:rPr>
          <w:rFonts w:hint="eastAsia"/>
        </w:rPr>
        <w:t>三</w:t>
      </w:r>
      <w:r>
        <w:t>部分</w:t>
      </w:r>
      <w:r>
        <w:t xml:space="preserve"> </w:t>
      </w:r>
      <w:r>
        <w:t>专用合同条款</w:t>
      </w:r>
      <w:bookmarkEnd w:id="634"/>
      <w:bookmarkEnd w:id="635"/>
      <w:bookmarkEnd w:id="636"/>
      <w:bookmarkEnd w:id="637"/>
      <w:bookmarkEnd w:id="638"/>
      <w:bookmarkEnd w:id="639"/>
      <w:bookmarkEnd w:id="640"/>
    </w:p>
    <w:tbl>
      <w:tblPr>
        <w:tblW w:w="9885" w:type="dxa"/>
        <w:tblInd w:w="-744"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630"/>
        <w:gridCol w:w="105"/>
        <w:gridCol w:w="105"/>
        <w:gridCol w:w="2430"/>
        <w:gridCol w:w="6615"/>
      </w:tblGrid>
      <w:tr w:rsidR="00951E67">
        <w:trPr>
          <w:trHeight w:val="90"/>
        </w:trPr>
        <w:tc>
          <w:tcPr>
            <w:tcW w:w="9885" w:type="dxa"/>
            <w:gridSpan w:val="5"/>
            <w:tcBorders>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bookmarkStart w:id="641" w:name="_Toc152042546"/>
            <w:bookmarkStart w:id="642" w:name="_Toc144974826"/>
            <w:bookmarkStart w:id="643" w:name="_Toc179632785"/>
            <w:bookmarkStart w:id="644" w:name="_Toc152045767"/>
            <w:r>
              <w:rPr>
                <w:rFonts w:ascii="黑体" w:eastAsia="黑体" w:hAnsi="宋体" w:cs="黑体" w:hint="eastAsia"/>
                <w:color w:val="000000"/>
                <w:kern w:val="0"/>
                <w:sz w:val="24"/>
              </w:rPr>
              <w:t>1.13工程量清单错误的修正</w:t>
            </w:r>
          </w:p>
        </w:tc>
      </w:tr>
      <w:tr w:rsidR="00951E67">
        <w:trPr>
          <w:trHeight w:val="285"/>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出现工程量清单错误时，是否调整合同价格</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是</w:t>
            </w:r>
          </w:p>
        </w:tc>
      </w:tr>
      <w:tr w:rsidR="00951E67">
        <w:trPr>
          <w:trHeight w:val="285"/>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□否</w:t>
            </w:r>
          </w:p>
        </w:tc>
      </w:tr>
      <w:tr w:rsidR="00951E67">
        <w:trPr>
          <w:trHeight w:val="285"/>
        </w:trPr>
        <w:tc>
          <w:tcPr>
            <w:tcW w:w="3270" w:type="dxa"/>
            <w:gridSpan w:val="4"/>
            <w:vMerge w:val="restart"/>
            <w:tcBorders>
              <w:top w:val="single" w:sz="4" w:space="0" w:color="000000"/>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允许调整合同价格的工程量偏差范围</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 xml:space="preserve">按实调整  </w:t>
            </w:r>
          </w:p>
        </w:tc>
      </w:tr>
      <w:tr w:rsidR="00951E67">
        <w:trPr>
          <w:trHeight w:val="285"/>
        </w:trPr>
        <w:tc>
          <w:tcPr>
            <w:tcW w:w="3270" w:type="dxa"/>
            <w:gridSpan w:val="4"/>
            <w:vMerge/>
            <w:tcBorders>
              <w:bottom w:val="single" w:sz="4" w:space="0" w:color="000000"/>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2.5资金来源证明及支付担保</w:t>
            </w:r>
          </w:p>
        </w:tc>
      </w:tr>
      <w:tr w:rsidR="00951E67">
        <w:trPr>
          <w:trHeight w:val="285"/>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发包人是否提供支付担保</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□是</w:t>
            </w:r>
          </w:p>
        </w:tc>
      </w:tr>
      <w:tr w:rsidR="00951E67">
        <w:trPr>
          <w:trHeight w:val="285"/>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否</w:t>
            </w:r>
          </w:p>
        </w:tc>
      </w:tr>
      <w:tr w:rsidR="00951E67">
        <w:trPr>
          <w:trHeight w:val="285"/>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发包人提供支付担保的形式</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□银行保函</w:t>
            </w:r>
          </w:p>
        </w:tc>
      </w:tr>
      <w:tr w:rsidR="00951E67">
        <w:trPr>
          <w:trHeight w:val="285"/>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□担保公司担保</w:t>
            </w:r>
          </w:p>
        </w:tc>
      </w:tr>
      <w:tr w:rsidR="00951E67">
        <w:trPr>
          <w:trHeight w:val="90"/>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w:t>
            </w:r>
            <w:r>
              <w:rPr>
                <w:rFonts w:ascii="宋体" w:hAnsi="宋体" w:cs="宋体" w:hint="eastAsia"/>
                <w:kern w:val="0"/>
                <w:sz w:val="20"/>
              </w:rPr>
              <w:t>形式</w:t>
            </w:r>
            <w:r>
              <w:rPr>
                <w:rFonts w:ascii="宋体" w:hAnsi="宋体" w:cs="宋体" w:hint="eastAsia"/>
                <w:color w:val="000000"/>
                <w:kern w:val="0"/>
                <w:sz w:val="20"/>
              </w:rPr>
              <w:t>：________________________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3.2项目经理</w:t>
            </w:r>
          </w:p>
        </w:tc>
      </w:tr>
      <w:tr w:rsidR="00951E67">
        <w:trPr>
          <w:trHeight w:val="447"/>
        </w:trPr>
        <w:tc>
          <w:tcPr>
            <w:tcW w:w="630" w:type="dxa"/>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3.2.1</w:t>
            </w:r>
          </w:p>
        </w:tc>
        <w:tc>
          <w:tcPr>
            <w:tcW w:w="26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关于项目经理每月在施工现场的时间要求</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项目经理每月带班生产时间不得少于本月施工时间的80%</w:t>
            </w:r>
          </w:p>
        </w:tc>
      </w:tr>
      <w:tr w:rsidR="00951E67">
        <w:trPr>
          <w:trHeight w:val="364"/>
        </w:trPr>
        <w:tc>
          <w:tcPr>
            <w:tcW w:w="630" w:type="dxa"/>
            <w:vMerge/>
            <w:tcBorders>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640" w:type="dxa"/>
            <w:gridSpan w:val="3"/>
            <w:vMerge/>
            <w:tcBorders>
              <w:top w:val="single" w:sz="4" w:space="0" w:color="000000"/>
              <w:left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90"/>
        </w:trPr>
        <w:tc>
          <w:tcPr>
            <w:tcW w:w="630" w:type="dxa"/>
            <w:vMerge/>
            <w:tcBorders>
              <w:right w:val="single" w:sz="4" w:space="0" w:color="000000"/>
            </w:tcBorders>
            <w:vAlign w:val="center"/>
          </w:tcPr>
          <w:p w:rsidR="00951E67" w:rsidRDefault="00951E67">
            <w:pPr>
              <w:widowControl/>
              <w:adjustRightInd w:val="0"/>
              <w:snapToGrid w:val="0"/>
              <w:jc w:val="center"/>
              <w:textAlignment w:val="center"/>
              <w:rPr>
                <w:rFonts w:ascii="宋体" w:hAnsi="宋体" w:cs="宋体"/>
                <w:color w:val="000000"/>
                <w:sz w:val="20"/>
              </w:rPr>
            </w:pPr>
          </w:p>
        </w:tc>
        <w:tc>
          <w:tcPr>
            <w:tcW w:w="26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承包人未提交劳动合同，以及没有为项目经理缴纳社会保险证明的违约责任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由承包人承担违约责任，责令限期提交劳动合同并补缴社会保险，并扣除履约保证金的_5__%</w:t>
            </w:r>
          </w:p>
        </w:tc>
      </w:tr>
      <w:tr w:rsidR="00951E67">
        <w:trPr>
          <w:trHeight w:val="400"/>
        </w:trPr>
        <w:tc>
          <w:tcPr>
            <w:tcW w:w="630" w:type="dxa"/>
            <w:vMerge/>
            <w:tcBorders>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640" w:type="dxa"/>
            <w:gridSpan w:val="3"/>
            <w:vMerge/>
            <w:tcBorders>
              <w:top w:val="single" w:sz="4" w:space="0" w:color="000000"/>
              <w:left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630" w:type="dxa"/>
            <w:vMerge/>
            <w:tcBorders>
              <w:right w:val="single" w:sz="4" w:space="0" w:color="000000"/>
            </w:tcBorders>
            <w:vAlign w:val="center"/>
          </w:tcPr>
          <w:p w:rsidR="00951E67" w:rsidRDefault="00951E67">
            <w:pPr>
              <w:widowControl/>
              <w:adjustRightInd w:val="0"/>
              <w:snapToGrid w:val="0"/>
              <w:jc w:val="center"/>
              <w:textAlignment w:val="center"/>
              <w:rPr>
                <w:rFonts w:ascii="宋体" w:hAnsi="宋体" w:cs="宋体"/>
                <w:color w:val="000000"/>
                <w:sz w:val="20"/>
              </w:rPr>
            </w:pPr>
          </w:p>
        </w:tc>
        <w:tc>
          <w:tcPr>
            <w:tcW w:w="26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项目经理未经批准，擅自离开施工现场的违约责任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□由承包人承担违约责任，并扣除履约保证金的___%</w:t>
            </w:r>
          </w:p>
        </w:tc>
      </w:tr>
      <w:tr w:rsidR="00951E67">
        <w:trPr>
          <w:trHeight w:val="285"/>
        </w:trPr>
        <w:tc>
          <w:tcPr>
            <w:tcW w:w="630" w:type="dxa"/>
            <w:vMerge/>
            <w:tcBorders>
              <w:bottom w:val="single" w:sz="4" w:space="0" w:color="000000"/>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640" w:type="dxa"/>
            <w:gridSpan w:val="3"/>
            <w:vMerge/>
            <w:tcBorders>
              <w:top w:val="single" w:sz="4" w:space="0" w:color="000000"/>
              <w:left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kern w:val="0"/>
                <w:sz w:val="20"/>
              </w:rPr>
              <w:t>由承包人承担违约责任</w:t>
            </w:r>
            <w:r>
              <w:rPr>
                <w:rFonts w:hAnsi="宋体"/>
                <w:sz w:val="20"/>
              </w:rPr>
              <w:t>，发包人有权处违约金</w:t>
            </w:r>
            <w:r>
              <w:rPr>
                <w:rFonts w:hint="eastAsia"/>
                <w:sz w:val="20"/>
                <w:u w:val="single"/>
              </w:rPr>
              <w:t>2000</w:t>
            </w:r>
            <w:r>
              <w:rPr>
                <w:rFonts w:hAnsi="宋体"/>
                <w:sz w:val="20"/>
              </w:rPr>
              <w:t>元</w:t>
            </w:r>
            <w:r>
              <w:rPr>
                <w:sz w:val="20"/>
              </w:rPr>
              <w:t>/</w:t>
            </w:r>
            <w:r>
              <w:rPr>
                <w:rFonts w:hAnsi="宋体"/>
                <w:sz w:val="20"/>
              </w:rPr>
              <w:t>人</w:t>
            </w:r>
            <w:r>
              <w:rPr>
                <w:sz w:val="20"/>
              </w:rPr>
              <w:t>•</w:t>
            </w:r>
            <w:r>
              <w:rPr>
                <w:rFonts w:hAnsi="宋体"/>
                <w:sz w:val="20"/>
              </w:rPr>
              <w:t>次</w:t>
            </w:r>
            <w:r>
              <w:rPr>
                <w:sz w:val="20"/>
              </w:rPr>
              <w:t>(</w:t>
            </w:r>
            <w:r>
              <w:rPr>
                <w:rFonts w:hAnsi="宋体"/>
                <w:sz w:val="20"/>
              </w:rPr>
              <w:t>人民币</w:t>
            </w:r>
            <w:r>
              <w:rPr>
                <w:sz w:val="20"/>
              </w:rPr>
              <w:t>)</w:t>
            </w:r>
          </w:p>
        </w:tc>
      </w:tr>
      <w:tr w:rsidR="00951E67">
        <w:trPr>
          <w:trHeight w:val="285"/>
        </w:trPr>
        <w:tc>
          <w:tcPr>
            <w:tcW w:w="630" w:type="dxa"/>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3.2.3</w:t>
            </w:r>
          </w:p>
        </w:tc>
        <w:tc>
          <w:tcPr>
            <w:tcW w:w="2640" w:type="dxa"/>
            <w:gridSpan w:val="3"/>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承包人擅自更换项目经理的违约责任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由承包人承担违约责任，并扣除履约保证金的_3__%</w:t>
            </w:r>
          </w:p>
        </w:tc>
      </w:tr>
      <w:tr w:rsidR="00951E67">
        <w:trPr>
          <w:trHeight w:val="285"/>
        </w:trPr>
        <w:tc>
          <w:tcPr>
            <w:tcW w:w="630" w:type="dxa"/>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640" w:type="dxa"/>
            <w:gridSpan w:val="3"/>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w:t>
            </w:r>
          </w:p>
        </w:tc>
      </w:tr>
      <w:tr w:rsidR="00951E67">
        <w:trPr>
          <w:trHeight w:val="285"/>
        </w:trPr>
        <w:tc>
          <w:tcPr>
            <w:tcW w:w="630" w:type="dxa"/>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3.2.4</w:t>
            </w:r>
          </w:p>
        </w:tc>
        <w:tc>
          <w:tcPr>
            <w:tcW w:w="2640" w:type="dxa"/>
            <w:gridSpan w:val="3"/>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承包人无正当理由拒绝更换项目经理的违约责任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由承包人承担违约责任，并扣除履约保证金的__3_%</w:t>
            </w:r>
          </w:p>
        </w:tc>
      </w:tr>
      <w:tr w:rsidR="00951E67">
        <w:trPr>
          <w:trHeight w:val="285"/>
        </w:trPr>
        <w:tc>
          <w:tcPr>
            <w:tcW w:w="630" w:type="dxa"/>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640" w:type="dxa"/>
            <w:gridSpan w:val="3"/>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3.3承包人人员</w:t>
            </w:r>
          </w:p>
        </w:tc>
      </w:tr>
      <w:tr w:rsidR="00951E67">
        <w:trPr>
          <w:trHeight w:val="285"/>
        </w:trPr>
        <w:tc>
          <w:tcPr>
            <w:tcW w:w="630" w:type="dxa"/>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3.3.3</w:t>
            </w:r>
          </w:p>
        </w:tc>
        <w:tc>
          <w:tcPr>
            <w:tcW w:w="2640" w:type="dxa"/>
            <w:gridSpan w:val="3"/>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承包人无正当理由拒绝撤换主要施工管理人员的违约责任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由承包人承担违约责任，并扣除履约保证金的_5__%</w:t>
            </w:r>
          </w:p>
        </w:tc>
      </w:tr>
      <w:tr w:rsidR="00951E67">
        <w:trPr>
          <w:trHeight w:val="285"/>
        </w:trPr>
        <w:tc>
          <w:tcPr>
            <w:tcW w:w="630" w:type="dxa"/>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640" w:type="dxa"/>
            <w:gridSpan w:val="3"/>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630" w:type="dxa"/>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3.3.5</w:t>
            </w:r>
          </w:p>
        </w:tc>
        <w:tc>
          <w:tcPr>
            <w:tcW w:w="2640" w:type="dxa"/>
            <w:gridSpan w:val="3"/>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承包人擅自更换主要施工管理人员的违约责任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由承包人承担违约责任，并扣除履约保证金的_3__%</w:t>
            </w:r>
          </w:p>
        </w:tc>
      </w:tr>
      <w:tr w:rsidR="00951E67">
        <w:trPr>
          <w:trHeight w:val="272"/>
        </w:trPr>
        <w:tc>
          <w:tcPr>
            <w:tcW w:w="630" w:type="dxa"/>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640" w:type="dxa"/>
            <w:gridSpan w:val="3"/>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630" w:type="dxa"/>
            <w:vMerge/>
            <w:tcBorders>
              <w:right w:val="single" w:sz="4" w:space="0" w:color="000000"/>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2640" w:type="dxa"/>
            <w:gridSpan w:val="3"/>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承包人主要施工管理人员擅自离开施工现场的违约责任</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□由承包人承担违约责任，并扣除履约保证金的___%</w:t>
            </w:r>
          </w:p>
        </w:tc>
      </w:tr>
      <w:tr w:rsidR="00951E67">
        <w:trPr>
          <w:trHeight w:val="285"/>
        </w:trPr>
        <w:tc>
          <w:tcPr>
            <w:tcW w:w="630" w:type="dxa"/>
            <w:vMerge/>
            <w:tcBorders>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640" w:type="dxa"/>
            <w:gridSpan w:val="3"/>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kern w:val="0"/>
                <w:sz w:val="20"/>
              </w:rPr>
              <w:t>由承包人承担违约责任，发包人有权处违约金</w:t>
            </w:r>
            <w:r>
              <w:rPr>
                <w:rFonts w:ascii="宋体" w:hAnsi="宋体" w:cs="宋体" w:hint="eastAsia"/>
                <w:kern w:val="0"/>
                <w:sz w:val="20"/>
                <w:u w:val="single"/>
              </w:rPr>
              <w:t xml:space="preserve"> 2000   </w:t>
            </w:r>
            <w:r>
              <w:rPr>
                <w:rFonts w:ascii="宋体" w:hAnsi="宋体" w:cs="宋体" w:hint="eastAsia"/>
                <w:kern w:val="0"/>
                <w:sz w:val="20"/>
              </w:rPr>
              <w:t>元/人•次(人民币)</w:t>
            </w:r>
          </w:p>
        </w:tc>
      </w:tr>
      <w:tr w:rsidR="00951E67">
        <w:trPr>
          <w:trHeight w:val="212"/>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3.5分包</w:t>
            </w:r>
          </w:p>
        </w:tc>
      </w:tr>
      <w:tr w:rsidR="00951E67">
        <w:trPr>
          <w:trHeight w:val="285"/>
        </w:trPr>
        <w:tc>
          <w:tcPr>
            <w:tcW w:w="630" w:type="dxa"/>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3.5.1</w:t>
            </w:r>
          </w:p>
        </w:tc>
        <w:tc>
          <w:tcPr>
            <w:tcW w:w="2640" w:type="dxa"/>
            <w:gridSpan w:val="3"/>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禁止分包的工程包括</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法律法规禁止分包的工程</w:t>
            </w:r>
          </w:p>
        </w:tc>
      </w:tr>
      <w:tr w:rsidR="00951E67">
        <w:trPr>
          <w:trHeight w:val="285"/>
        </w:trPr>
        <w:tc>
          <w:tcPr>
            <w:tcW w:w="630" w:type="dxa"/>
            <w:vMerge/>
            <w:tcBorders>
              <w:right w:val="single" w:sz="4" w:space="0" w:color="000000"/>
            </w:tcBorders>
            <w:vAlign w:val="center"/>
          </w:tcPr>
          <w:p w:rsidR="00951E67" w:rsidRDefault="00951E67">
            <w:pPr>
              <w:widowControl/>
              <w:adjustRightInd w:val="0"/>
              <w:snapToGrid w:val="0"/>
              <w:jc w:val="center"/>
              <w:textAlignment w:val="center"/>
              <w:rPr>
                <w:rFonts w:ascii="宋体" w:hAnsi="宋体" w:cs="宋体"/>
                <w:color w:val="000000"/>
                <w:sz w:val="20"/>
              </w:rPr>
            </w:pPr>
          </w:p>
        </w:tc>
        <w:tc>
          <w:tcPr>
            <w:tcW w:w="2640" w:type="dxa"/>
            <w:gridSpan w:val="3"/>
            <w:vMerge/>
            <w:tcBorders>
              <w:bottom w:val="single" w:sz="4" w:space="0" w:color="000000"/>
              <w:right w:val="single" w:sz="4" w:space="0" w:color="000000"/>
            </w:tcBorders>
            <w:vAlign w:val="center"/>
          </w:tcPr>
          <w:p w:rsidR="00951E67" w:rsidRDefault="00951E67">
            <w:pPr>
              <w:widowControl/>
              <w:adjustRightInd w:val="0"/>
              <w:snapToGrid w:val="0"/>
              <w:jc w:val="left"/>
              <w:textAlignment w:val="center"/>
              <w:rPr>
                <w:rFonts w:ascii="宋体" w:hAnsi="宋体" w:cs="宋体"/>
                <w:color w:val="000000"/>
                <w:kern w:val="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□其它：________________________</w:t>
            </w:r>
          </w:p>
        </w:tc>
      </w:tr>
      <w:tr w:rsidR="00951E67">
        <w:trPr>
          <w:trHeight w:val="285"/>
        </w:trPr>
        <w:tc>
          <w:tcPr>
            <w:tcW w:w="630" w:type="dxa"/>
            <w:vMerge/>
            <w:tcBorders>
              <w:bottom w:val="single" w:sz="4" w:space="0" w:color="000000"/>
              <w:right w:val="single" w:sz="4" w:space="0" w:color="000000"/>
            </w:tcBorders>
            <w:vAlign w:val="center"/>
          </w:tcPr>
          <w:p w:rsidR="00951E67" w:rsidRDefault="00951E67">
            <w:pPr>
              <w:widowControl/>
              <w:adjustRightInd w:val="0"/>
              <w:snapToGrid w:val="0"/>
              <w:jc w:val="center"/>
              <w:textAlignment w:val="center"/>
              <w:rPr>
                <w:rFonts w:ascii="宋体" w:hAnsi="宋体" w:cs="宋体"/>
                <w:color w:val="000000"/>
                <w:sz w:val="20"/>
              </w:rPr>
            </w:pPr>
          </w:p>
        </w:tc>
        <w:tc>
          <w:tcPr>
            <w:tcW w:w="2640" w:type="dxa"/>
            <w:gridSpan w:val="3"/>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主体结构、关键性工作的范围</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w:t>
            </w:r>
          </w:p>
        </w:tc>
      </w:tr>
      <w:tr w:rsidR="00951E67">
        <w:trPr>
          <w:trHeight w:val="285"/>
        </w:trPr>
        <w:tc>
          <w:tcPr>
            <w:tcW w:w="630" w:type="dxa"/>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3.5.2</w:t>
            </w:r>
          </w:p>
        </w:tc>
        <w:tc>
          <w:tcPr>
            <w:tcW w:w="2640" w:type="dxa"/>
            <w:gridSpan w:val="3"/>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允许分包的专业工程包括</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w:t>
            </w:r>
          </w:p>
        </w:tc>
      </w:tr>
      <w:tr w:rsidR="00951E67">
        <w:trPr>
          <w:trHeight w:val="90"/>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3.7履约担保</w:t>
            </w:r>
          </w:p>
        </w:tc>
      </w:tr>
      <w:tr w:rsidR="00951E67">
        <w:trPr>
          <w:trHeight w:val="285"/>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承包人是否提供履约担保</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是</w:t>
            </w:r>
          </w:p>
        </w:tc>
      </w:tr>
      <w:tr w:rsidR="00951E67">
        <w:trPr>
          <w:trHeight w:val="90"/>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□否</w:t>
            </w:r>
          </w:p>
        </w:tc>
      </w:tr>
      <w:tr w:rsidR="00951E67">
        <w:trPr>
          <w:trHeight w:val="285"/>
        </w:trPr>
        <w:tc>
          <w:tcPr>
            <w:tcW w:w="3270" w:type="dxa"/>
            <w:gridSpan w:val="4"/>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lastRenderedPageBreak/>
              <w:t>承包人提供履约担保的形式</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FF"/>
                <w:sz w:val="20"/>
              </w:rPr>
            </w:pPr>
            <w:r>
              <w:rPr>
                <w:rFonts w:hAnsi="宋体" w:cs="Arial" w:hint="eastAsia"/>
                <w:szCs w:val="32"/>
              </w:rPr>
              <w:t>√</w:t>
            </w:r>
            <w:r>
              <w:rPr>
                <w:rFonts w:ascii="宋体" w:hAnsi="宋体" w:cs="宋体" w:hint="eastAsia"/>
                <w:color w:val="000000"/>
                <w:kern w:val="0"/>
                <w:sz w:val="20"/>
              </w:rPr>
              <w:t>银行保函</w:t>
            </w:r>
          </w:p>
        </w:tc>
      </w:tr>
      <w:tr w:rsidR="00951E67">
        <w:trPr>
          <w:trHeight w:val="263"/>
        </w:trPr>
        <w:tc>
          <w:tcPr>
            <w:tcW w:w="3270" w:type="dxa"/>
            <w:gridSpan w:val="4"/>
            <w:vMerge/>
            <w:tcBorders>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FF"/>
                <w:sz w:val="20"/>
              </w:rPr>
            </w:pPr>
            <w:r>
              <w:rPr>
                <w:rFonts w:hAnsi="宋体" w:cs="Arial" w:hint="eastAsia"/>
                <w:szCs w:val="32"/>
              </w:rPr>
              <w:t>√</w:t>
            </w:r>
            <w:r>
              <w:rPr>
                <w:rFonts w:ascii="宋体" w:hAnsi="宋体" w:cs="宋体" w:hint="eastAsia"/>
                <w:color w:val="000000"/>
                <w:kern w:val="0"/>
                <w:sz w:val="20"/>
              </w:rPr>
              <w:t>担保公司担保</w:t>
            </w:r>
          </w:p>
        </w:tc>
      </w:tr>
      <w:tr w:rsidR="00951E67">
        <w:trPr>
          <w:trHeight w:val="263"/>
        </w:trPr>
        <w:tc>
          <w:tcPr>
            <w:tcW w:w="3270" w:type="dxa"/>
            <w:gridSpan w:val="4"/>
            <w:vMerge/>
            <w:tcBorders>
              <w:bottom w:val="single" w:sz="4" w:space="0" w:color="000000"/>
              <w:right w:val="single" w:sz="4" w:space="0" w:color="000000"/>
            </w:tcBorders>
            <w:vAlign w:val="center"/>
          </w:tcPr>
          <w:p w:rsidR="00951E67" w:rsidRDefault="00951E67">
            <w:pPr>
              <w:adjustRightInd w:val="0"/>
              <w:snapToGrid w:val="0"/>
              <w:jc w:val="left"/>
              <w:rPr>
                <w:rFonts w:ascii="宋体" w:hAnsi="宋体" w:cs="宋体"/>
                <w:kern w:val="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FF"/>
                <w:kern w:val="0"/>
                <w:sz w:val="20"/>
              </w:rPr>
            </w:pPr>
            <w:r>
              <w:rPr>
                <w:rFonts w:hAnsi="宋体" w:cs="Arial" w:hint="eastAsia"/>
                <w:szCs w:val="32"/>
              </w:rPr>
              <w:t>√</w:t>
            </w:r>
            <w:r>
              <w:rPr>
                <w:rFonts w:ascii="宋体" w:hAnsi="宋体" w:cs="宋体" w:hint="eastAsia"/>
                <w:color w:val="000000"/>
                <w:kern w:val="0"/>
                <w:sz w:val="20"/>
              </w:rPr>
              <w:t>其它</w:t>
            </w:r>
            <w:r>
              <w:rPr>
                <w:rFonts w:ascii="宋体" w:hAnsi="宋体" w:cs="宋体" w:hint="eastAsia"/>
                <w:kern w:val="0"/>
                <w:sz w:val="20"/>
              </w:rPr>
              <w:t>形式</w:t>
            </w:r>
            <w:r>
              <w:rPr>
                <w:rFonts w:ascii="宋体" w:hAnsi="宋体" w:cs="宋体" w:hint="eastAsia"/>
                <w:color w:val="000000"/>
                <w:kern w:val="0"/>
                <w:sz w:val="20"/>
              </w:rPr>
              <w:t>：___银行汇票、支票、现钞______</w:t>
            </w:r>
          </w:p>
        </w:tc>
      </w:tr>
      <w:tr w:rsidR="00951E67">
        <w:trPr>
          <w:trHeight w:val="90"/>
        </w:trPr>
        <w:tc>
          <w:tcPr>
            <w:tcW w:w="3270" w:type="dxa"/>
            <w:gridSpan w:val="4"/>
            <w:vMerge w:val="restart"/>
            <w:tcBorders>
              <w:top w:val="single" w:sz="4" w:space="0" w:color="000000"/>
              <w:right w:val="single" w:sz="4" w:space="0" w:color="000000"/>
            </w:tcBorders>
            <w:vAlign w:val="center"/>
          </w:tcPr>
          <w:p w:rsidR="00951E67" w:rsidRDefault="0009327A">
            <w:pPr>
              <w:adjustRightInd w:val="0"/>
              <w:snapToGrid w:val="0"/>
              <w:jc w:val="left"/>
              <w:rPr>
                <w:rFonts w:ascii="宋体" w:hAnsi="宋体" w:cs="宋体"/>
                <w:sz w:val="20"/>
              </w:rPr>
            </w:pPr>
            <w:r>
              <w:rPr>
                <w:rFonts w:ascii="宋体" w:hAnsi="宋体" w:cs="宋体" w:hint="eastAsia"/>
                <w:kern w:val="0"/>
                <w:sz w:val="20"/>
              </w:rPr>
              <w:t>承包人提供履约担保的金额</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FF"/>
                <w:kern w:val="0"/>
                <w:sz w:val="20"/>
              </w:rPr>
            </w:pPr>
            <w:r>
              <w:rPr>
                <w:rFonts w:hAnsi="宋体" w:cs="Arial" w:hint="eastAsia"/>
                <w:szCs w:val="32"/>
              </w:rPr>
              <w:t>√</w:t>
            </w:r>
            <w:r>
              <w:rPr>
                <w:rFonts w:ascii="宋体" w:hAnsi="宋体" w:cs="宋体" w:hint="eastAsia"/>
                <w:color w:val="000000"/>
                <w:kern w:val="0"/>
                <w:sz w:val="20"/>
              </w:rPr>
              <w:t>合同价10%</w:t>
            </w:r>
          </w:p>
        </w:tc>
      </w:tr>
      <w:tr w:rsidR="00951E67">
        <w:trPr>
          <w:trHeight w:val="90"/>
        </w:trPr>
        <w:tc>
          <w:tcPr>
            <w:tcW w:w="3270" w:type="dxa"/>
            <w:gridSpan w:val="4"/>
            <w:vMerge/>
            <w:tcBorders>
              <w:bottom w:val="single" w:sz="4" w:space="0" w:color="auto"/>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FF"/>
                <w:kern w:val="0"/>
                <w:sz w:val="20"/>
              </w:rPr>
            </w:pPr>
            <w:r>
              <w:rPr>
                <w:rFonts w:ascii="宋体" w:hAnsi="宋体" w:cs="宋体" w:hint="eastAsia"/>
                <w:color w:val="000000"/>
                <w:kern w:val="0"/>
                <w:sz w:val="20"/>
              </w:rPr>
              <w:t>□其它：________________________</w:t>
            </w:r>
          </w:p>
        </w:tc>
      </w:tr>
      <w:tr w:rsidR="00951E67">
        <w:trPr>
          <w:trHeight w:val="285"/>
        </w:trPr>
        <w:tc>
          <w:tcPr>
            <w:tcW w:w="3270" w:type="dxa"/>
            <w:gridSpan w:val="4"/>
            <w:vMerge w:val="restart"/>
            <w:tcBorders>
              <w:top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kern w:val="0"/>
                <w:sz w:val="24"/>
              </w:rPr>
            </w:pPr>
            <w:r>
              <w:rPr>
                <w:rFonts w:ascii="宋体" w:hAnsi="宋体" w:cs="宋体" w:hint="eastAsia"/>
                <w:kern w:val="0"/>
                <w:sz w:val="20"/>
              </w:rPr>
              <w:t>承包人提供履约担保的期限</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□合同签订前</w:t>
            </w:r>
          </w:p>
        </w:tc>
      </w:tr>
      <w:tr w:rsidR="00951E67">
        <w:trPr>
          <w:trHeight w:val="285"/>
        </w:trPr>
        <w:tc>
          <w:tcPr>
            <w:tcW w:w="3270" w:type="dxa"/>
            <w:gridSpan w:val="4"/>
            <w:vMerge/>
            <w:tcBorders>
              <w:bottom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hAnsi="宋体" w:cs="Arial" w:hint="eastAsia"/>
                <w:szCs w:val="32"/>
              </w:rPr>
              <w:t>√</w:t>
            </w:r>
            <w:r>
              <w:rPr>
                <w:rFonts w:ascii="宋体" w:hAnsi="宋体" w:cs="宋体" w:hint="eastAsia"/>
                <w:color w:val="000000"/>
                <w:kern w:val="0"/>
                <w:sz w:val="20"/>
              </w:rPr>
              <w:t>其它：</w:t>
            </w:r>
            <w:r>
              <w:rPr>
                <w:rFonts w:ascii="宋体" w:hAnsi="宋体" w:cs="宋体" w:hint="eastAsia"/>
                <w:color w:val="000000"/>
                <w:kern w:val="0"/>
                <w:sz w:val="20"/>
                <w:u w:val="dash"/>
              </w:rPr>
              <w:t>投标人需承诺在中标公示结束之日起五个工作日内缴纳中标价的10%作为履约保证金。</w:t>
            </w:r>
          </w:p>
        </w:tc>
      </w:tr>
      <w:tr w:rsidR="00951E67">
        <w:trPr>
          <w:trHeight w:val="285"/>
        </w:trPr>
        <w:tc>
          <w:tcPr>
            <w:tcW w:w="9885" w:type="dxa"/>
            <w:gridSpan w:val="5"/>
            <w:tcBorders>
              <w:top w:val="single" w:sz="4" w:space="0" w:color="auto"/>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5.1质量要求</w:t>
            </w:r>
          </w:p>
        </w:tc>
      </w:tr>
      <w:tr w:rsidR="00951E67">
        <w:trPr>
          <w:trHeight w:val="285"/>
        </w:trPr>
        <w:tc>
          <w:tcPr>
            <w:tcW w:w="735" w:type="dxa"/>
            <w:gridSpan w:val="2"/>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5.1.1</w:t>
            </w:r>
          </w:p>
        </w:tc>
        <w:tc>
          <w:tcPr>
            <w:tcW w:w="2535" w:type="dxa"/>
            <w:gridSpan w:val="2"/>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特殊质量标准和要求</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________________________</w:t>
            </w:r>
          </w:p>
        </w:tc>
      </w:tr>
      <w:tr w:rsidR="00951E67">
        <w:trPr>
          <w:trHeight w:val="337"/>
        </w:trPr>
        <w:tc>
          <w:tcPr>
            <w:tcW w:w="735" w:type="dxa"/>
            <w:gridSpan w:val="2"/>
            <w:vMerge/>
            <w:tcBorders>
              <w:right w:val="single" w:sz="4" w:space="0" w:color="000000"/>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2535" w:type="dxa"/>
            <w:gridSpan w:val="2"/>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关于工程奖项的约</w:t>
            </w:r>
            <w:r>
              <w:rPr>
                <w:rFonts w:ascii="宋体" w:hAnsi="宋体" w:cs="宋体" w:hint="eastAsia"/>
                <w:kern w:val="0"/>
                <w:sz w:val="20"/>
              </w:rPr>
              <w:t>定</w:t>
            </w:r>
          </w:p>
        </w:tc>
        <w:tc>
          <w:tcPr>
            <w:tcW w:w="6615" w:type="dxa"/>
            <w:tcBorders>
              <w:top w:val="single" w:sz="4" w:space="0" w:color="000000"/>
              <w:left w:val="single" w:sz="4" w:space="0" w:color="000000"/>
              <w:bottom w:val="single" w:sz="4" w:space="0" w:color="000000"/>
            </w:tcBorders>
            <w:vAlign w:val="center"/>
          </w:tcPr>
          <w:p w:rsidR="00951E67" w:rsidRDefault="0009327A">
            <w:pPr>
              <w:adjustRightInd w:val="0"/>
              <w:snapToGrid w:val="0"/>
              <w:rPr>
                <w:rFonts w:ascii="宋体" w:hAnsi="宋体" w:cs="宋体"/>
                <w:color w:val="000000"/>
                <w:kern w:val="0"/>
                <w:sz w:val="20"/>
              </w:rPr>
            </w:pPr>
            <w:r>
              <w:rPr>
                <w:rFonts w:ascii="宋体" w:hAnsi="宋体" w:cs="宋体" w:hint="eastAsia"/>
                <w:color w:val="000000"/>
                <w:kern w:val="0"/>
                <w:sz w:val="20"/>
              </w:rPr>
              <w:t>□获得国家级优质工程，按中标价（合同价）中“分部分项工程费+单价措施项目费-工程设备费”的____%奖励</w:t>
            </w:r>
          </w:p>
        </w:tc>
      </w:tr>
      <w:tr w:rsidR="00951E67">
        <w:trPr>
          <w:trHeight w:val="285"/>
        </w:trPr>
        <w:tc>
          <w:tcPr>
            <w:tcW w:w="7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□获得省级优质工程，按中标价（合同价）中“分部分项工程费+单价措施项目费-工程设备费”的____%奖励</w:t>
            </w:r>
          </w:p>
        </w:tc>
      </w:tr>
      <w:tr w:rsidR="00951E67">
        <w:trPr>
          <w:trHeight w:val="285"/>
        </w:trPr>
        <w:tc>
          <w:tcPr>
            <w:tcW w:w="7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□获得市级优质工程，按中标价（合同价）中“分部分项工程费+单价措施项目费-工程设备费”的____%奖励</w:t>
            </w:r>
          </w:p>
        </w:tc>
      </w:tr>
      <w:tr w:rsidR="00951E67">
        <w:trPr>
          <w:trHeight w:val="285"/>
        </w:trPr>
        <w:tc>
          <w:tcPr>
            <w:tcW w:w="7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□获得优质结构工程，按中标价（合同价）中“分部分项工程费+单价措施项目费-工程设备费”的____%奖励</w:t>
            </w:r>
          </w:p>
        </w:tc>
      </w:tr>
      <w:tr w:rsidR="00951E67">
        <w:trPr>
          <w:trHeight w:val="285"/>
        </w:trPr>
        <w:tc>
          <w:tcPr>
            <w:tcW w:w="735" w:type="dxa"/>
            <w:gridSpan w:val="2"/>
            <w:vMerge/>
            <w:tcBorders>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□其它：___________________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6.1安全文明施工</w:t>
            </w:r>
          </w:p>
        </w:tc>
      </w:tr>
      <w:tr w:rsidR="00951E67">
        <w:trPr>
          <w:trHeight w:val="285"/>
        </w:trPr>
        <w:tc>
          <w:tcPr>
            <w:tcW w:w="7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6.1.1</w:t>
            </w:r>
          </w:p>
        </w:tc>
        <w:tc>
          <w:tcPr>
            <w:tcW w:w="25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项目安全生产的达标目标及相应事项的约定</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□达到省级建筑安全文明施工标准化示范工地要求</w:t>
            </w:r>
          </w:p>
        </w:tc>
      </w:tr>
      <w:tr w:rsidR="00951E67">
        <w:trPr>
          <w:trHeight w:val="285"/>
        </w:trPr>
        <w:tc>
          <w:tcPr>
            <w:tcW w:w="7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□达到市级建筑安全文明施工标准化示范工地要求</w:t>
            </w:r>
          </w:p>
        </w:tc>
      </w:tr>
      <w:tr w:rsidR="00951E67">
        <w:trPr>
          <w:trHeight w:val="285"/>
        </w:trPr>
        <w:tc>
          <w:tcPr>
            <w:tcW w:w="7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center"/>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□其它：________________________</w:t>
            </w:r>
          </w:p>
        </w:tc>
      </w:tr>
      <w:tr w:rsidR="00951E67">
        <w:trPr>
          <w:trHeight w:val="420"/>
        </w:trPr>
        <w:tc>
          <w:tcPr>
            <w:tcW w:w="7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6.1.5</w:t>
            </w:r>
          </w:p>
        </w:tc>
        <w:tc>
          <w:tcPr>
            <w:tcW w:w="25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合同当事人对文明施工的要求</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□达到省级建筑安全文明施工标准化示范工地要求</w:t>
            </w:r>
          </w:p>
        </w:tc>
      </w:tr>
      <w:tr w:rsidR="00951E67">
        <w:trPr>
          <w:trHeight w:val="285"/>
        </w:trPr>
        <w:tc>
          <w:tcPr>
            <w:tcW w:w="7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□达到市级建筑安全文明施工标准化示范工地要求</w:t>
            </w:r>
          </w:p>
        </w:tc>
      </w:tr>
      <w:tr w:rsidR="00951E67">
        <w:trPr>
          <w:trHeight w:val="285"/>
        </w:trPr>
        <w:tc>
          <w:tcPr>
            <w:tcW w:w="7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□其它：________________________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7.5 工期延误</w:t>
            </w:r>
          </w:p>
        </w:tc>
      </w:tr>
      <w:tr w:rsidR="00951E67">
        <w:trPr>
          <w:trHeight w:val="285"/>
        </w:trPr>
        <w:tc>
          <w:tcPr>
            <w:tcW w:w="735" w:type="dxa"/>
            <w:gridSpan w:val="2"/>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7.5.2</w:t>
            </w:r>
          </w:p>
        </w:tc>
        <w:tc>
          <w:tcPr>
            <w:tcW w:w="25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因承包人原因造成工期延误，逾期竣工违约金的计算方法</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扣除__10000__元/天</w:t>
            </w:r>
          </w:p>
        </w:tc>
      </w:tr>
      <w:tr w:rsidR="00951E67">
        <w:trPr>
          <w:trHeight w:val="285"/>
        </w:trPr>
        <w:tc>
          <w:tcPr>
            <w:tcW w:w="7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w:t>
            </w:r>
            <w:r>
              <w:rPr>
                <w:rFonts w:hAnsi="宋体"/>
                <w:sz w:val="20"/>
              </w:rPr>
              <w:t>每天赔偿金额为合同价款的万分</w:t>
            </w:r>
            <w:r>
              <w:rPr>
                <w:rFonts w:hAnsi="宋体" w:hint="eastAsia"/>
                <w:sz w:val="20"/>
              </w:rPr>
              <w:t>之</w:t>
            </w:r>
          </w:p>
        </w:tc>
      </w:tr>
      <w:tr w:rsidR="00951E67">
        <w:trPr>
          <w:trHeight w:val="285"/>
        </w:trPr>
        <w:tc>
          <w:tcPr>
            <w:tcW w:w="735" w:type="dxa"/>
            <w:gridSpan w:val="2"/>
            <w:vMerge/>
            <w:tcBorders>
              <w:right w:val="single" w:sz="4" w:space="0" w:color="000000"/>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25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因承包人原因造成工期延误，逾期竣工违约金的上限</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□合同价的10%</w:t>
            </w:r>
          </w:p>
        </w:tc>
      </w:tr>
      <w:tr w:rsidR="00951E67">
        <w:trPr>
          <w:trHeight w:val="285"/>
        </w:trPr>
        <w:tc>
          <w:tcPr>
            <w:tcW w:w="735" w:type="dxa"/>
            <w:gridSpan w:val="2"/>
            <w:vMerge/>
            <w:tcBorders>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全部的履约保证金</w:t>
            </w:r>
          </w:p>
        </w:tc>
      </w:tr>
      <w:tr w:rsidR="00951E67">
        <w:trPr>
          <w:trHeight w:val="285"/>
        </w:trPr>
        <w:tc>
          <w:tcPr>
            <w:tcW w:w="735" w:type="dxa"/>
            <w:gridSpan w:val="2"/>
            <w:vMerge/>
            <w:tcBorders>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000000"/>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7.7异常恶劣的气候条件</w:t>
            </w:r>
          </w:p>
        </w:tc>
      </w:tr>
      <w:tr w:rsidR="00951E67">
        <w:trPr>
          <w:trHeight w:val="90"/>
        </w:trPr>
        <w:tc>
          <w:tcPr>
            <w:tcW w:w="3270" w:type="dxa"/>
            <w:gridSpan w:val="4"/>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发包人和承包人同意以下情形视为异常恶劣的气候条件</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□日降雨量大于____mm的雨日超____天</w:t>
            </w:r>
          </w:p>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□风速大于____m/s 的____级以上台风灾害</w:t>
            </w:r>
          </w:p>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□日气温超过____</w:t>
            </w:r>
            <w:r>
              <w:rPr>
                <w:rFonts w:ascii="宋体" w:hAnsi="宋体" w:cs="宋体" w:hint="eastAsia"/>
                <w:color w:val="000000"/>
                <w:kern w:val="0"/>
                <w:sz w:val="20"/>
                <w:vertAlign w:val="superscript"/>
              </w:rPr>
              <w:t>o</w:t>
            </w:r>
            <w:r>
              <w:rPr>
                <w:rFonts w:ascii="宋体" w:hAnsi="宋体" w:cs="宋体" w:hint="eastAsia"/>
                <w:color w:val="000000"/>
                <w:kern w:val="0"/>
                <w:sz w:val="20"/>
              </w:rPr>
              <w:t>C 的高温大于____天；日气温低于____</w:t>
            </w:r>
            <w:r>
              <w:rPr>
                <w:rFonts w:ascii="宋体" w:hAnsi="宋体" w:cs="宋体" w:hint="eastAsia"/>
                <w:color w:val="000000"/>
                <w:kern w:val="0"/>
                <w:sz w:val="20"/>
                <w:vertAlign w:val="superscript"/>
              </w:rPr>
              <w:t>o</w:t>
            </w:r>
            <w:r>
              <w:rPr>
                <w:rFonts w:ascii="宋体" w:hAnsi="宋体" w:cs="宋体" w:hint="eastAsia"/>
                <w:color w:val="000000"/>
                <w:kern w:val="0"/>
                <w:sz w:val="20"/>
              </w:rPr>
              <w:t>C 的严寒大于____天</w:t>
            </w:r>
          </w:p>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□造成工程损坏的冰雹和大雪灾害：____</w:t>
            </w:r>
          </w:p>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auto"/>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7.9提前竣工的奖励</w:t>
            </w:r>
          </w:p>
        </w:tc>
      </w:tr>
      <w:tr w:rsidR="00951E67">
        <w:trPr>
          <w:trHeight w:val="285"/>
        </w:trPr>
        <w:tc>
          <w:tcPr>
            <w:tcW w:w="7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7.9.2</w:t>
            </w:r>
          </w:p>
        </w:tc>
        <w:tc>
          <w:tcPr>
            <w:tcW w:w="2535" w:type="dxa"/>
            <w:gridSpan w:val="2"/>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 xml:space="preserve"> 提前竣工的奖励</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□奖励____元/天</w:t>
            </w:r>
          </w:p>
        </w:tc>
      </w:tr>
      <w:tr w:rsidR="00951E67">
        <w:trPr>
          <w:trHeight w:val="285"/>
        </w:trPr>
        <w:tc>
          <w:tcPr>
            <w:tcW w:w="7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2535" w:type="dxa"/>
            <w:gridSpan w:val="2"/>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000000"/>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10.7暂估价</w:t>
            </w:r>
          </w:p>
        </w:tc>
      </w:tr>
      <w:tr w:rsidR="00951E67">
        <w:trPr>
          <w:trHeight w:val="285"/>
        </w:trPr>
        <w:tc>
          <w:tcPr>
            <w:tcW w:w="735" w:type="dxa"/>
            <w:gridSpan w:val="2"/>
            <w:vMerge w:val="restart"/>
            <w:tcBorders>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t>10.7.1</w:t>
            </w:r>
          </w:p>
        </w:tc>
        <w:tc>
          <w:tcPr>
            <w:tcW w:w="2535" w:type="dxa"/>
            <w:gridSpan w:val="2"/>
            <w:vMerge w:val="restart"/>
            <w:tcBorders>
              <w:top w:val="single" w:sz="4" w:space="0" w:color="auto"/>
              <w:lef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对于依法必须招标的暂估价</w:t>
            </w:r>
            <w:r>
              <w:rPr>
                <w:rFonts w:ascii="宋体" w:hAnsi="宋体" w:cs="宋体" w:hint="eastAsia"/>
                <w:color w:val="000000"/>
                <w:kern w:val="0"/>
                <w:sz w:val="20"/>
              </w:rPr>
              <w:lastRenderedPageBreak/>
              <w:t>项目的确认和批准采取第__2___种方式确定</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lastRenderedPageBreak/>
              <w:t>（1）通用条款第1种方式：由承包人单独招标</w:t>
            </w:r>
          </w:p>
        </w:tc>
      </w:tr>
      <w:tr w:rsidR="00951E67">
        <w:trPr>
          <w:trHeight w:val="285"/>
        </w:trPr>
        <w:tc>
          <w:tcPr>
            <w:tcW w:w="735" w:type="dxa"/>
            <w:gridSpan w:val="2"/>
            <w:vMerge/>
            <w:tcBorders>
              <w:right w:val="single" w:sz="4" w:space="0" w:color="auto"/>
            </w:tcBorders>
            <w:vAlign w:val="center"/>
          </w:tcPr>
          <w:p w:rsidR="00951E67" w:rsidRDefault="00951E67">
            <w:pPr>
              <w:widowControl/>
              <w:adjustRightInd w:val="0"/>
              <w:snapToGrid w:val="0"/>
              <w:jc w:val="center"/>
              <w:textAlignment w:val="center"/>
              <w:rPr>
                <w:rFonts w:ascii="宋体" w:hAnsi="宋体" w:cs="宋体"/>
                <w:color w:val="000000"/>
                <w:sz w:val="20"/>
              </w:rPr>
            </w:pPr>
          </w:p>
        </w:tc>
        <w:tc>
          <w:tcPr>
            <w:tcW w:w="2535" w:type="dxa"/>
            <w:gridSpan w:val="2"/>
            <w:vMerge/>
            <w:tcBorders>
              <w:left w:val="single" w:sz="4" w:space="0" w:color="auto"/>
              <w:bottom w:val="single" w:sz="4" w:space="0" w:color="auto"/>
            </w:tcBorders>
            <w:vAlign w:val="center"/>
          </w:tcPr>
          <w:p w:rsidR="00951E67" w:rsidRDefault="00951E67">
            <w:pPr>
              <w:widowControl/>
              <w:adjustRightInd w:val="0"/>
              <w:snapToGrid w:val="0"/>
              <w:jc w:val="left"/>
              <w:textAlignment w:val="center"/>
              <w:rPr>
                <w:rFonts w:ascii="宋体" w:hAnsi="宋体" w:cs="宋体"/>
                <w:color w:val="000000"/>
                <w:kern w:val="0"/>
                <w:sz w:val="20"/>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（2）通用条款第2种方式：由发包人和承包人共同招标</w:t>
            </w:r>
          </w:p>
        </w:tc>
      </w:tr>
      <w:tr w:rsidR="00951E67">
        <w:trPr>
          <w:trHeight w:val="285"/>
        </w:trPr>
        <w:tc>
          <w:tcPr>
            <w:tcW w:w="735" w:type="dxa"/>
            <w:gridSpan w:val="2"/>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sz w:val="20"/>
              </w:rPr>
            </w:pPr>
            <w:r>
              <w:rPr>
                <w:rFonts w:ascii="宋体" w:hAnsi="宋体" w:cs="宋体" w:hint="eastAsia"/>
                <w:color w:val="000000"/>
                <w:kern w:val="0"/>
                <w:sz w:val="20"/>
              </w:rPr>
              <w:lastRenderedPageBreak/>
              <w:t>10.7.2</w:t>
            </w:r>
          </w:p>
        </w:tc>
        <w:tc>
          <w:tcPr>
            <w:tcW w:w="2535" w:type="dxa"/>
            <w:gridSpan w:val="2"/>
            <w:vMerge w:val="restart"/>
            <w:tcBorders>
              <w:top w:val="single" w:sz="4" w:space="0" w:color="auto"/>
              <w:lef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对于不属于依法必须招标的暂估价项目的确认和批准采取第___1__种方式确定</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（1）通用条款第1种方式</w:t>
            </w:r>
          </w:p>
        </w:tc>
      </w:tr>
      <w:tr w:rsidR="00951E67">
        <w:trPr>
          <w:trHeight w:val="90"/>
        </w:trPr>
        <w:tc>
          <w:tcPr>
            <w:tcW w:w="735" w:type="dxa"/>
            <w:gridSpan w:val="2"/>
            <w:vMerge/>
            <w:tcBorders>
              <w:right w:val="single" w:sz="4" w:space="0" w:color="auto"/>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2535" w:type="dxa"/>
            <w:gridSpan w:val="2"/>
            <w:vMerge/>
            <w:tcBorders>
              <w:left w:val="single" w:sz="4" w:space="0" w:color="auto"/>
            </w:tcBorders>
            <w:vAlign w:val="center"/>
          </w:tcPr>
          <w:p w:rsidR="00951E67" w:rsidRDefault="00951E67">
            <w:pPr>
              <w:widowControl/>
              <w:adjustRightInd w:val="0"/>
              <w:snapToGrid w:val="0"/>
              <w:jc w:val="left"/>
              <w:textAlignment w:val="center"/>
              <w:rPr>
                <w:rFonts w:ascii="宋体" w:hAnsi="宋体" w:cs="宋体"/>
                <w:color w:val="000000"/>
                <w:kern w:val="0"/>
                <w:sz w:val="20"/>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（2）通用条款第2种方式：承包人按照第10.7.1项[依法必须招标的暂估价项目]约定的第1种方式确定暂估价项目</w:t>
            </w:r>
          </w:p>
        </w:tc>
      </w:tr>
      <w:tr w:rsidR="00951E67">
        <w:trPr>
          <w:trHeight w:val="337"/>
        </w:trPr>
        <w:tc>
          <w:tcPr>
            <w:tcW w:w="735" w:type="dxa"/>
            <w:gridSpan w:val="2"/>
            <w:vMerge/>
            <w:tcBorders>
              <w:right w:val="single" w:sz="4" w:space="0" w:color="auto"/>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2535" w:type="dxa"/>
            <w:gridSpan w:val="2"/>
            <w:vMerge/>
            <w:tcBorders>
              <w:left w:val="single" w:sz="4" w:space="0" w:color="auto"/>
            </w:tcBorders>
            <w:vAlign w:val="center"/>
          </w:tcPr>
          <w:p w:rsidR="00951E67" w:rsidRDefault="00951E67">
            <w:pPr>
              <w:widowControl/>
              <w:adjustRightInd w:val="0"/>
              <w:snapToGrid w:val="0"/>
              <w:jc w:val="left"/>
              <w:textAlignment w:val="center"/>
              <w:rPr>
                <w:rFonts w:ascii="宋体" w:hAnsi="宋体" w:cs="宋体"/>
                <w:color w:val="000000"/>
                <w:kern w:val="0"/>
                <w:sz w:val="20"/>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（3）通用条款第3种方式：承包人直接实施的暂估价项目:_______</w:t>
            </w:r>
          </w:p>
        </w:tc>
      </w:tr>
      <w:tr w:rsidR="00951E67">
        <w:trPr>
          <w:trHeight w:val="285"/>
        </w:trPr>
        <w:tc>
          <w:tcPr>
            <w:tcW w:w="9885" w:type="dxa"/>
            <w:gridSpan w:val="5"/>
            <w:tcBorders>
              <w:top w:val="single" w:sz="4" w:space="0" w:color="auto"/>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11.1市场价格波动引起的调整</w:t>
            </w:r>
          </w:p>
        </w:tc>
      </w:tr>
      <w:tr w:rsidR="00951E67">
        <w:trPr>
          <w:trHeight w:val="90"/>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市场价格波动是否调整合同价格的约定：</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是</w:t>
            </w:r>
          </w:p>
        </w:tc>
      </w:tr>
      <w:tr w:rsidR="00951E67">
        <w:trPr>
          <w:trHeight w:val="90"/>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□否</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因市场价格波动调整合同价格，采用以下方式对合同价格进行调整：</w:t>
            </w:r>
          </w:p>
        </w:tc>
      </w:tr>
      <w:tr w:rsidR="00951E67">
        <w:trPr>
          <w:trHeight w:val="773"/>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（1）人工单价</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hAnsi="宋体" w:cs="Arial" w:hint="eastAsia"/>
                <w:szCs w:val="32"/>
              </w:rPr>
              <w:t>√</w:t>
            </w:r>
            <w:r>
              <w:rPr>
                <w:rFonts w:ascii="宋体" w:hAnsi="宋体" w:cs="宋体" w:hint="eastAsia"/>
                <w:color w:val="000000"/>
                <w:kern w:val="0"/>
                <w:sz w:val="20"/>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tc>
      </w:tr>
      <w:tr w:rsidR="00951E67">
        <w:trPr>
          <w:trHeight w:val="90"/>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04"/>
        </w:trPr>
        <w:tc>
          <w:tcPr>
            <w:tcW w:w="3270" w:type="dxa"/>
            <w:gridSpan w:val="4"/>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（2）材料、工程设备价格</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□按泰建价〔2008〕2号《关于转发江苏省建设厅&lt;关于加强建筑材料价格风险控制的指导意见&gt;的通知》调整工程价款</w:t>
            </w:r>
          </w:p>
        </w:tc>
      </w:tr>
      <w:tr w:rsidR="00951E67">
        <w:trPr>
          <w:trHeight w:val="90"/>
        </w:trPr>
        <w:tc>
          <w:tcPr>
            <w:tcW w:w="3270" w:type="dxa"/>
            <w:gridSpan w:val="4"/>
            <w:vMerge/>
            <w:tcBorders>
              <w:right w:val="single" w:sz="4" w:space="0" w:color="000000"/>
            </w:tcBorders>
            <w:vAlign w:val="center"/>
          </w:tcPr>
          <w:p w:rsidR="00951E67" w:rsidRDefault="00951E67">
            <w:pPr>
              <w:widowControl/>
              <w:adjustRightInd w:val="0"/>
              <w:snapToGrid w:val="0"/>
              <w:jc w:val="left"/>
              <w:textAlignment w:val="center"/>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w:t>
            </w:r>
            <w:r>
              <w:rPr>
                <w:rFonts w:ascii="宋体" w:hAnsi="宋体" w:cs="宋体" w:hint="eastAsia"/>
                <w:color w:val="000000"/>
                <w:kern w:val="0"/>
                <w:sz w:val="20"/>
                <w:u w:val="dash"/>
              </w:rPr>
              <w:t>按《建设工程工程量清单计价规范》（GB50500—2013）调整工程价款</w:t>
            </w:r>
            <w:r>
              <w:rPr>
                <w:rFonts w:ascii="宋体" w:hAnsi="宋体" w:cs="宋体" w:hint="eastAsia"/>
                <w:color w:val="000000"/>
                <w:kern w:val="0"/>
                <w:sz w:val="20"/>
              </w:rPr>
              <w:t>__</w:t>
            </w:r>
          </w:p>
        </w:tc>
      </w:tr>
      <w:tr w:rsidR="00951E67">
        <w:trPr>
          <w:trHeight w:val="701"/>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（3）施工机械台班单价或施工机械使用费</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√施工机械台班单价或施工机械使用费发生变化超过省级或行业建设主管部门或其授权的工程造价管理机构规定的范围时，按规定调整合同价格</w:t>
            </w:r>
          </w:p>
        </w:tc>
      </w:tr>
      <w:tr w:rsidR="00951E67">
        <w:trPr>
          <w:trHeight w:val="107"/>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12.1合同价格形式</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0"/>
              </w:rPr>
            </w:pPr>
            <w:r>
              <w:rPr>
                <w:rFonts w:ascii="黑体" w:eastAsia="黑体" w:hAnsi="宋体" w:cs="黑体" w:hint="eastAsia"/>
                <w:color w:val="000000"/>
                <w:kern w:val="0"/>
                <w:sz w:val="20"/>
              </w:rPr>
              <w:t>1.单价合同</w:t>
            </w:r>
          </w:p>
        </w:tc>
      </w:tr>
      <w:tr w:rsidR="00951E67">
        <w:trPr>
          <w:trHeight w:val="288"/>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sz w:val="20"/>
              </w:rPr>
            </w:pPr>
            <w:r>
              <w:rPr>
                <w:rFonts w:ascii="宋体" w:hAnsi="宋体" w:cs="宋体" w:hint="eastAsia"/>
                <w:kern w:val="0"/>
                <w:sz w:val="20"/>
              </w:rPr>
              <w:t>综合单价包含的风险范围</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√除招标文件约定工程价款调整以外的全部风险</w:t>
            </w:r>
          </w:p>
        </w:tc>
      </w:tr>
      <w:tr w:rsidR="00951E67">
        <w:trPr>
          <w:trHeight w:val="123"/>
        </w:trPr>
        <w:tc>
          <w:tcPr>
            <w:tcW w:w="3270" w:type="dxa"/>
            <w:gridSpan w:val="4"/>
            <w:vMerge/>
            <w:tcBorders>
              <w:bottom w:val="single" w:sz="4" w:space="0" w:color="000000"/>
              <w:right w:val="single" w:sz="4" w:space="0" w:color="000000"/>
            </w:tcBorders>
            <w:vAlign w:val="center"/>
          </w:tcPr>
          <w:p w:rsidR="00951E67" w:rsidRDefault="00951E67">
            <w:pPr>
              <w:widowControl/>
              <w:adjustRightInd w:val="0"/>
              <w:snapToGrid w:val="0"/>
              <w:jc w:val="left"/>
              <w:textAlignment w:val="cente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□其它范围：____________________</w:t>
            </w:r>
          </w:p>
        </w:tc>
      </w:tr>
      <w:tr w:rsidR="00951E67">
        <w:trPr>
          <w:trHeight w:val="90"/>
        </w:trPr>
        <w:tc>
          <w:tcPr>
            <w:tcW w:w="3270" w:type="dxa"/>
            <w:gridSpan w:val="4"/>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风险费用的计算方法</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√按招标文件约定的工程价款调整条款执行</w:t>
            </w:r>
          </w:p>
        </w:tc>
      </w:tr>
      <w:tr w:rsidR="00951E67">
        <w:trPr>
          <w:trHeight w:val="90"/>
        </w:trPr>
        <w:tc>
          <w:tcPr>
            <w:tcW w:w="3270" w:type="dxa"/>
            <w:gridSpan w:val="4"/>
            <w:vMerge/>
            <w:tcBorders>
              <w:bottom w:val="single" w:sz="4" w:space="0" w:color="000000"/>
              <w:right w:val="single" w:sz="4" w:space="0" w:color="000000"/>
            </w:tcBorders>
            <w:vAlign w:val="center"/>
          </w:tcPr>
          <w:p w:rsidR="00951E67" w:rsidRDefault="00951E67">
            <w:pPr>
              <w:widowControl/>
              <w:adjustRightInd w:val="0"/>
              <w:snapToGrid w:val="0"/>
              <w:jc w:val="left"/>
              <w:textAlignment w:val="cente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□其它方法：____________________</w:t>
            </w:r>
          </w:p>
        </w:tc>
      </w:tr>
      <w:tr w:rsidR="00951E67">
        <w:trPr>
          <w:trHeight w:val="287"/>
        </w:trPr>
        <w:tc>
          <w:tcPr>
            <w:tcW w:w="3270" w:type="dxa"/>
            <w:gridSpan w:val="4"/>
            <w:vMerge w:val="restart"/>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风险范围以外合同价格的调整方法</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√按招标文件约定的工程价款调整条款执行</w:t>
            </w:r>
          </w:p>
        </w:tc>
      </w:tr>
      <w:tr w:rsidR="00951E67">
        <w:trPr>
          <w:trHeight w:val="212"/>
        </w:trPr>
        <w:tc>
          <w:tcPr>
            <w:tcW w:w="3270" w:type="dxa"/>
            <w:gridSpan w:val="4"/>
            <w:vMerge/>
            <w:tcBorders>
              <w:top w:val="single" w:sz="4" w:space="0" w:color="000000"/>
              <w:bottom w:val="single" w:sz="4" w:space="0" w:color="000000"/>
              <w:right w:val="single" w:sz="4" w:space="0" w:color="000000"/>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□其它方法：____________________</w:t>
            </w:r>
          </w:p>
        </w:tc>
      </w:tr>
      <w:tr w:rsidR="00951E67">
        <w:trPr>
          <w:trHeight w:val="285"/>
        </w:trPr>
        <w:tc>
          <w:tcPr>
            <w:tcW w:w="9885" w:type="dxa"/>
            <w:gridSpan w:val="5"/>
            <w:tcBorders>
              <w:top w:val="single" w:sz="4" w:space="0" w:color="000000"/>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0"/>
              </w:rPr>
            </w:pPr>
            <w:r>
              <w:rPr>
                <w:rFonts w:ascii="黑体" w:eastAsia="黑体" w:hAnsi="宋体" w:cs="黑体" w:hint="eastAsia"/>
                <w:color w:val="000000"/>
                <w:kern w:val="0"/>
                <w:sz w:val="20"/>
              </w:rPr>
              <w:t>2.总价合同</w:t>
            </w:r>
          </w:p>
        </w:tc>
      </w:tr>
      <w:tr w:rsidR="00951E67">
        <w:trPr>
          <w:trHeight w:val="90"/>
        </w:trPr>
        <w:tc>
          <w:tcPr>
            <w:tcW w:w="3270" w:type="dxa"/>
            <w:gridSpan w:val="4"/>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总价包含的风险范围</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________________________</w:t>
            </w:r>
          </w:p>
        </w:tc>
      </w:tr>
      <w:tr w:rsidR="00951E67">
        <w:trPr>
          <w:trHeight w:val="90"/>
        </w:trPr>
        <w:tc>
          <w:tcPr>
            <w:tcW w:w="3270" w:type="dxa"/>
            <w:gridSpan w:val="4"/>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风险费用的计算方法</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________________________</w:t>
            </w:r>
          </w:p>
        </w:tc>
      </w:tr>
      <w:tr w:rsidR="00951E67">
        <w:trPr>
          <w:trHeight w:val="347"/>
        </w:trPr>
        <w:tc>
          <w:tcPr>
            <w:tcW w:w="3270" w:type="dxa"/>
            <w:gridSpan w:val="4"/>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风险范围以外合同价格的调整方法</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________________________</w:t>
            </w:r>
          </w:p>
        </w:tc>
      </w:tr>
      <w:tr w:rsidR="00951E67">
        <w:trPr>
          <w:trHeight w:val="285"/>
        </w:trPr>
        <w:tc>
          <w:tcPr>
            <w:tcW w:w="9885" w:type="dxa"/>
            <w:gridSpan w:val="5"/>
            <w:tcBorders>
              <w:top w:val="single" w:sz="4" w:space="0" w:color="000000"/>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黑体" w:eastAsia="黑体" w:hAnsi="宋体" w:cs="黑体" w:hint="eastAsia"/>
                <w:color w:val="000000"/>
                <w:kern w:val="0"/>
                <w:sz w:val="24"/>
              </w:rPr>
              <w:t>12.2 预付款</w:t>
            </w:r>
          </w:p>
        </w:tc>
      </w:tr>
      <w:tr w:rsidR="00951E67">
        <w:trPr>
          <w:trHeight w:val="285"/>
        </w:trPr>
        <w:tc>
          <w:tcPr>
            <w:tcW w:w="840" w:type="dxa"/>
            <w:gridSpan w:val="3"/>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center"/>
              <w:textAlignment w:val="center"/>
              <w:rPr>
                <w:rFonts w:ascii="黑体" w:eastAsia="黑体" w:hAnsi="宋体" w:cs="黑体"/>
                <w:color w:val="000000"/>
                <w:kern w:val="0"/>
                <w:sz w:val="24"/>
              </w:rPr>
            </w:pPr>
            <w:r>
              <w:rPr>
                <w:rFonts w:ascii="宋体" w:hAnsi="宋体" w:cs="宋体" w:hint="eastAsia"/>
                <w:color w:val="000000"/>
                <w:kern w:val="0"/>
                <w:sz w:val="20"/>
              </w:rPr>
              <w:t>12.2.1</w:t>
            </w:r>
          </w:p>
        </w:tc>
        <w:tc>
          <w:tcPr>
            <w:tcW w:w="2430"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预付款支付比例或金额：</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________________________</w:t>
            </w:r>
          </w:p>
        </w:tc>
      </w:tr>
      <w:tr w:rsidR="00951E67">
        <w:trPr>
          <w:trHeight w:val="285"/>
        </w:trPr>
        <w:tc>
          <w:tcPr>
            <w:tcW w:w="840" w:type="dxa"/>
            <w:gridSpan w:val="3"/>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黑体" w:eastAsia="黑体" w:hAnsi="宋体" w:cs="黑体"/>
                <w:color w:val="000000"/>
                <w:kern w:val="0"/>
                <w:sz w:val="24"/>
              </w:rPr>
            </w:pPr>
            <w:r>
              <w:rPr>
                <w:rFonts w:ascii="宋体" w:hAnsi="宋体" w:cs="宋体" w:hint="eastAsia"/>
                <w:color w:val="000000"/>
                <w:kern w:val="0"/>
                <w:sz w:val="20"/>
              </w:rPr>
              <w:t>12.2.2</w:t>
            </w:r>
          </w:p>
        </w:tc>
        <w:tc>
          <w:tcPr>
            <w:tcW w:w="2430" w:type="dxa"/>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预付款担保的形式为：</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□银行保函</w:t>
            </w:r>
          </w:p>
        </w:tc>
      </w:tr>
      <w:tr w:rsidR="00951E67">
        <w:trPr>
          <w:trHeight w:val="285"/>
        </w:trPr>
        <w:tc>
          <w:tcPr>
            <w:tcW w:w="840" w:type="dxa"/>
            <w:gridSpan w:val="3"/>
            <w:vMerge/>
            <w:tcBorders>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2430" w:type="dxa"/>
            <w:vMerge/>
            <w:tcBorders>
              <w:left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□担保公司担保</w:t>
            </w:r>
          </w:p>
        </w:tc>
      </w:tr>
      <w:tr w:rsidR="00951E67">
        <w:trPr>
          <w:trHeight w:val="285"/>
        </w:trPr>
        <w:tc>
          <w:tcPr>
            <w:tcW w:w="840" w:type="dxa"/>
            <w:gridSpan w:val="3"/>
            <w:vMerge/>
            <w:tcBorders>
              <w:bottom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2430" w:type="dxa"/>
            <w:vMerge/>
            <w:tcBorders>
              <w:left w:val="single" w:sz="4" w:space="0" w:color="auto"/>
              <w:bottom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kern w:val="0"/>
                <w:sz w:val="24"/>
              </w:rPr>
            </w:pPr>
            <w:r>
              <w:rPr>
                <w:rFonts w:ascii="宋体" w:hAnsi="宋体" w:cs="宋体" w:hint="eastAsia"/>
                <w:color w:val="000000"/>
                <w:kern w:val="0"/>
                <w:sz w:val="20"/>
              </w:rPr>
              <w:t>□其他形式：______</w:t>
            </w:r>
          </w:p>
        </w:tc>
      </w:tr>
      <w:tr w:rsidR="00951E67">
        <w:trPr>
          <w:trHeight w:val="285"/>
        </w:trPr>
        <w:tc>
          <w:tcPr>
            <w:tcW w:w="9885" w:type="dxa"/>
            <w:gridSpan w:val="5"/>
            <w:tcBorders>
              <w:top w:val="single" w:sz="4" w:space="0" w:color="auto"/>
              <w:bottom w:val="single" w:sz="4" w:space="0" w:color="000000"/>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12.3计量</w:t>
            </w:r>
          </w:p>
        </w:tc>
      </w:tr>
      <w:tr w:rsidR="00951E67">
        <w:trPr>
          <w:trHeight w:val="90"/>
        </w:trPr>
        <w:tc>
          <w:tcPr>
            <w:tcW w:w="840" w:type="dxa"/>
            <w:gridSpan w:val="3"/>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12.3.1</w:t>
            </w:r>
          </w:p>
        </w:tc>
        <w:tc>
          <w:tcPr>
            <w:tcW w:w="2430" w:type="dxa"/>
            <w:tcBorders>
              <w:top w:val="single" w:sz="4" w:space="0" w:color="000000"/>
              <w:bottom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工程量计算规则</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《建设工程工程量清单计价规范》（GB50500—2013）及《房屋建筑与装饰工程工程量计算规范》（GB50854-2013）等9本工程量计算规范</w:t>
            </w:r>
          </w:p>
        </w:tc>
      </w:tr>
      <w:tr w:rsidR="00951E67">
        <w:trPr>
          <w:trHeight w:val="90"/>
        </w:trPr>
        <w:tc>
          <w:tcPr>
            <w:tcW w:w="840" w:type="dxa"/>
            <w:gridSpan w:val="3"/>
            <w:vMerge w:val="restart"/>
            <w:tcBorders>
              <w:top w:val="single" w:sz="4" w:space="0" w:color="000000"/>
              <w:right w:val="single" w:sz="4" w:space="0" w:color="000000"/>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12.3.2</w:t>
            </w:r>
          </w:p>
        </w:tc>
        <w:tc>
          <w:tcPr>
            <w:tcW w:w="2430" w:type="dxa"/>
            <w:vMerge w:val="restart"/>
            <w:tcBorders>
              <w:top w:val="single" w:sz="4" w:space="0" w:color="000000"/>
              <w:right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关于计量周期的约定</w:t>
            </w: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√按月计量</w:t>
            </w:r>
          </w:p>
        </w:tc>
      </w:tr>
      <w:tr w:rsidR="00951E67">
        <w:trPr>
          <w:trHeight w:val="90"/>
        </w:trPr>
        <w:tc>
          <w:tcPr>
            <w:tcW w:w="840" w:type="dxa"/>
            <w:gridSpan w:val="3"/>
            <w:vMerge/>
            <w:tcBorders>
              <w:bottom w:val="single" w:sz="4" w:space="0" w:color="000000"/>
              <w:right w:val="single" w:sz="4" w:space="0" w:color="000000"/>
            </w:tcBorders>
            <w:vAlign w:val="center"/>
          </w:tcPr>
          <w:p w:rsidR="00951E67" w:rsidRDefault="00951E67">
            <w:pPr>
              <w:widowControl/>
              <w:adjustRightInd w:val="0"/>
              <w:snapToGrid w:val="0"/>
              <w:jc w:val="center"/>
              <w:textAlignment w:val="center"/>
              <w:rPr>
                <w:rFonts w:ascii="宋体" w:hAnsi="宋体" w:cs="宋体"/>
                <w:color w:val="000000"/>
                <w:kern w:val="0"/>
                <w:sz w:val="20"/>
              </w:rPr>
            </w:pPr>
          </w:p>
        </w:tc>
        <w:tc>
          <w:tcPr>
            <w:tcW w:w="2430" w:type="dxa"/>
            <w:vMerge/>
            <w:tcBorders>
              <w:bottom w:val="single" w:sz="4" w:space="0" w:color="000000"/>
              <w:right w:val="single" w:sz="4" w:space="0" w:color="000000"/>
            </w:tcBorders>
            <w:vAlign w:val="center"/>
          </w:tcPr>
          <w:p w:rsidR="00951E67" w:rsidRDefault="00951E67">
            <w:pPr>
              <w:adjustRightInd w:val="0"/>
              <w:snapToGrid w:val="0"/>
              <w:rPr>
                <w:rFonts w:ascii="宋体" w:hAnsi="宋体" w:cs="宋体"/>
                <w:color w:val="000000"/>
                <w:sz w:val="20"/>
              </w:rPr>
            </w:pPr>
          </w:p>
        </w:tc>
        <w:tc>
          <w:tcPr>
            <w:tcW w:w="6615" w:type="dxa"/>
            <w:tcBorders>
              <w:top w:val="single" w:sz="4" w:space="0" w:color="000000"/>
              <w:left w:val="single" w:sz="4" w:space="0" w:color="000000"/>
              <w:bottom w:val="single" w:sz="4" w:space="0" w:color="000000"/>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□其它：___________________</w:t>
            </w:r>
          </w:p>
        </w:tc>
      </w:tr>
      <w:tr w:rsidR="00951E67">
        <w:trPr>
          <w:trHeight w:val="285"/>
        </w:trPr>
        <w:tc>
          <w:tcPr>
            <w:tcW w:w="9885" w:type="dxa"/>
            <w:gridSpan w:val="5"/>
            <w:tcBorders>
              <w:top w:val="single" w:sz="4" w:space="0" w:color="000000"/>
              <w:bottom w:val="single" w:sz="4" w:space="0" w:color="auto"/>
            </w:tcBorders>
            <w:vAlign w:val="center"/>
          </w:tcPr>
          <w:p w:rsidR="00951E67" w:rsidRDefault="0009327A">
            <w:pPr>
              <w:widowControl/>
              <w:adjustRightInd w:val="0"/>
              <w:snapToGrid w:val="0"/>
              <w:textAlignment w:val="center"/>
              <w:rPr>
                <w:rFonts w:ascii="宋体" w:hAnsi="宋体" w:cs="宋体"/>
                <w:color w:val="000000"/>
                <w:kern w:val="0"/>
                <w:sz w:val="20"/>
              </w:rPr>
            </w:pPr>
            <w:r>
              <w:rPr>
                <w:rFonts w:ascii="黑体" w:eastAsia="黑体" w:hAnsi="宋体" w:cs="黑体" w:hint="eastAsia"/>
                <w:color w:val="000000"/>
                <w:kern w:val="0"/>
                <w:sz w:val="24"/>
              </w:rPr>
              <w:lastRenderedPageBreak/>
              <w:t>12.4 工程进度款支付</w:t>
            </w:r>
          </w:p>
        </w:tc>
      </w:tr>
      <w:tr w:rsidR="00951E67">
        <w:trPr>
          <w:trHeight w:val="90"/>
        </w:trPr>
        <w:tc>
          <w:tcPr>
            <w:tcW w:w="840" w:type="dxa"/>
            <w:gridSpan w:val="3"/>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12.4.1</w:t>
            </w:r>
          </w:p>
        </w:tc>
        <w:tc>
          <w:tcPr>
            <w:tcW w:w="2430" w:type="dxa"/>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关于付款周期的约定</w:t>
            </w: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□同计量周期</w:t>
            </w:r>
          </w:p>
        </w:tc>
      </w:tr>
      <w:tr w:rsidR="00951E67">
        <w:trPr>
          <w:trHeight w:val="285"/>
        </w:trPr>
        <w:tc>
          <w:tcPr>
            <w:tcW w:w="840" w:type="dxa"/>
            <w:gridSpan w:val="3"/>
            <w:vMerge/>
            <w:tcBorders>
              <w:bottom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kern w:val="0"/>
                <w:sz w:val="24"/>
              </w:rPr>
            </w:pPr>
          </w:p>
        </w:tc>
        <w:tc>
          <w:tcPr>
            <w:tcW w:w="2430" w:type="dxa"/>
            <w:vMerge/>
            <w:tcBorders>
              <w:left w:val="single" w:sz="4" w:space="0" w:color="auto"/>
              <w:bottom w:val="single" w:sz="4" w:space="0" w:color="auto"/>
              <w:right w:val="single" w:sz="4" w:space="0" w:color="auto"/>
            </w:tcBorders>
            <w:vAlign w:val="center"/>
          </w:tcPr>
          <w:p w:rsidR="00951E67" w:rsidRDefault="00951E67">
            <w:pPr>
              <w:widowControl/>
              <w:adjustRightInd w:val="0"/>
              <w:snapToGrid w:val="0"/>
              <w:jc w:val="left"/>
              <w:textAlignment w:val="center"/>
            </w:pPr>
          </w:p>
        </w:tc>
        <w:tc>
          <w:tcPr>
            <w:tcW w:w="6615" w:type="dxa"/>
            <w:tcBorders>
              <w:top w:val="single" w:sz="4" w:space="0" w:color="auto"/>
              <w:left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w:t>
            </w:r>
            <w:r>
              <w:rPr>
                <w:rFonts w:ascii="Arial" w:hAnsi="Arial" w:cs="Arial"/>
                <w:color w:val="000000"/>
                <w:kern w:val="0"/>
                <w:sz w:val="18"/>
                <w:szCs w:val="18"/>
              </w:rPr>
              <w:t>付款方式：</w:t>
            </w:r>
            <w:r w:rsidR="0024255B">
              <w:rPr>
                <w:rFonts w:ascii="Arial" w:hAnsi="Arial" w:cs="Arial" w:hint="eastAsia"/>
                <w:color w:val="000000"/>
                <w:kern w:val="0"/>
                <w:sz w:val="18"/>
                <w:szCs w:val="18"/>
              </w:rPr>
              <w:t>经审计后付至审计价的</w:t>
            </w:r>
            <w:r w:rsidR="0024255B">
              <w:rPr>
                <w:rFonts w:ascii="Arial" w:hAnsi="Arial" w:cs="Arial" w:hint="eastAsia"/>
                <w:color w:val="000000"/>
                <w:kern w:val="0"/>
                <w:sz w:val="18"/>
                <w:szCs w:val="18"/>
              </w:rPr>
              <w:t>97%</w:t>
            </w:r>
            <w:r w:rsidR="0024255B">
              <w:rPr>
                <w:rFonts w:ascii="Arial" w:hAnsi="Arial" w:cs="Arial" w:hint="eastAsia"/>
                <w:color w:val="000000"/>
                <w:kern w:val="0"/>
                <w:sz w:val="18"/>
                <w:szCs w:val="18"/>
              </w:rPr>
              <w:t>，余款质保期满后一次性付清（本项目保修期二年）；</w:t>
            </w:r>
          </w:p>
        </w:tc>
      </w:tr>
      <w:tr w:rsidR="00951E67">
        <w:trPr>
          <w:trHeight w:val="285"/>
        </w:trPr>
        <w:tc>
          <w:tcPr>
            <w:tcW w:w="9885" w:type="dxa"/>
            <w:gridSpan w:val="5"/>
            <w:tcBorders>
              <w:top w:val="single" w:sz="4" w:space="0" w:color="auto"/>
              <w:bottom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黑体" w:eastAsia="黑体" w:hAnsi="宋体" w:cs="黑体" w:hint="eastAsia"/>
                <w:color w:val="000000"/>
                <w:kern w:val="0"/>
                <w:sz w:val="24"/>
              </w:rPr>
              <w:t>15.2缺陷责任期</w:t>
            </w:r>
          </w:p>
        </w:tc>
      </w:tr>
      <w:tr w:rsidR="00951E67">
        <w:trPr>
          <w:trHeight w:val="90"/>
        </w:trPr>
        <w:tc>
          <w:tcPr>
            <w:tcW w:w="3270" w:type="dxa"/>
            <w:gridSpan w:val="4"/>
            <w:vMerge w:val="restart"/>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缺陷责任期的具体期限</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□6个月</w:t>
            </w:r>
          </w:p>
        </w:tc>
      </w:tr>
      <w:tr w:rsidR="00951E67">
        <w:trPr>
          <w:trHeight w:val="90"/>
        </w:trPr>
        <w:tc>
          <w:tcPr>
            <w:tcW w:w="3270" w:type="dxa"/>
            <w:gridSpan w:val="4"/>
            <w:vMerge/>
            <w:tcBorders>
              <w:top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□1年</w:t>
            </w:r>
          </w:p>
        </w:tc>
      </w:tr>
      <w:tr w:rsidR="00951E67">
        <w:trPr>
          <w:trHeight w:val="285"/>
        </w:trPr>
        <w:tc>
          <w:tcPr>
            <w:tcW w:w="3270" w:type="dxa"/>
            <w:gridSpan w:val="4"/>
            <w:vMerge/>
            <w:tcBorders>
              <w:top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√2年</w:t>
            </w:r>
          </w:p>
        </w:tc>
      </w:tr>
      <w:tr w:rsidR="00951E67">
        <w:trPr>
          <w:trHeight w:val="90"/>
        </w:trPr>
        <w:tc>
          <w:tcPr>
            <w:tcW w:w="3270" w:type="dxa"/>
            <w:gridSpan w:val="4"/>
            <w:vMerge/>
            <w:tcBorders>
              <w:top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□其它期限：______________</w:t>
            </w:r>
          </w:p>
        </w:tc>
      </w:tr>
      <w:tr w:rsidR="00951E67">
        <w:trPr>
          <w:trHeight w:val="285"/>
        </w:trPr>
        <w:tc>
          <w:tcPr>
            <w:tcW w:w="9885" w:type="dxa"/>
            <w:gridSpan w:val="5"/>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15.3质量保证金</w:t>
            </w:r>
          </w:p>
        </w:tc>
      </w:tr>
      <w:tr w:rsidR="00951E67">
        <w:trPr>
          <w:trHeight w:val="285"/>
        </w:trPr>
        <w:tc>
          <w:tcPr>
            <w:tcW w:w="3270" w:type="dxa"/>
            <w:gridSpan w:val="4"/>
            <w:vMerge w:val="restart"/>
            <w:tcBorders>
              <w:top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关于是否扣留质量保证金的约定</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√扣留</w:t>
            </w:r>
          </w:p>
        </w:tc>
      </w:tr>
      <w:tr w:rsidR="00951E67">
        <w:trPr>
          <w:trHeight w:val="285"/>
        </w:trPr>
        <w:tc>
          <w:tcPr>
            <w:tcW w:w="3270" w:type="dxa"/>
            <w:gridSpan w:val="4"/>
            <w:vMerge/>
            <w:tcBorders>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□不扣留</w:t>
            </w:r>
          </w:p>
        </w:tc>
      </w:tr>
      <w:tr w:rsidR="00951E67">
        <w:trPr>
          <w:trHeight w:val="285"/>
        </w:trPr>
        <w:tc>
          <w:tcPr>
            <w:tcW w:w="840" w:type="dxa"/>
            <w:gridSpan w:val="3"/>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15.3.1</w:t>
            </w:r>
          </w:p>
        </w:tc>
        <w:tc>
          <w:tcPr>
            <w:tcW w:w="2430" w:type="dxa"/>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kern w:val="0"/>
                <w:sz w:val="20"/>
              </w:rPr>
            </w:pPr>
            <w:r>
              <w:rPr>
                <w:rFonts w:ascii="宋体" w:hAnsi="宋体" w:cs="宋体" w:hint="eastAsia"/>
                <w:kern w:val="0"/>
                <w:sz w:val="20"/>
              </w:rPr>
              <w:t>质量保证金采用第</w:t>
            </w:r>
            <w:r>
              <w:rPr>
                <w:rStyle w:val="font11"/>
                <w:rFonts w:hint="default"/>
              </w:rPr>
              <w:t>_3_种方式</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（1）质量保证金保函，保证金额为：______</w:t>
            </w:r>
          </w:p>
        </w:tc>
      </w:tr>
      <w:tr w:rsidR="00951E67">
        <w:trPr>
          <w:trHeight w:val="285"/>
        </w:trPr>
        <w:tc>
          <w:tcPr>
            <w:tcW w:w="840" w:type="dxa"/>
            <w:gridSpan w:val="3"/>
            <w:vMerge/>
            <w:tcBorders>
              <w:right w:val="single" w:sz="4" w:space="0" w:color="auto"/>
            </w:tcBorders>
            <w:vAlign w:val="center"/>
          </w:tcPr>
          <w:p w:rsidR="00951E67" w:rsidRDefault="00951E67">
            <w:pPr>
              <w:widowControl/>
              <w:adjustRightInd w:val="0"/>
              <w:snapToGrid w:val="0"/>
              <w:jc w:val="center"/>
              <w:textAlignment w:val="center"/>
              <w:rPr>
                <w:rFonts w:ascii="宋体" w:hAnsi="宋体" w:cs="宋体"/>
                <w:color w:val="000000"/>
                <w:kern w:val="0"/>
                <w:sz w:val="20"/>
              </w:rPr>
            </w:pPr>
          </w:p>
        </w:tc>
        <w:tc>
          <w:tcPr>
            <w:tcW w:w="2430" w:type="dxa"/>
            <w:vMerge/>
            <w:tcBorders>
              <w:left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（2）____%的工程款</w:t>
            </w:r>
          </w:p>
        </w:tc>
      </w:tr>
      <w:tr w:rsidR="00951E67">
        <w:trPr>
          <w:trHeight w:val="285"/>
        </w:trPr>
        <w:tc>
          <w:tcPr>
            <w:tcW w:w="840" w:type="dxa"/>
            <w:gridSpan w:val="3"/>
            <w:vMerge/>
            <w:tcBorders>
              <w:bottom w:val="single" w:sz="4" w:space="0" w:color="auto"/>
              <w:right w:val="single" w:sz="4" w:space="0" w:color="auto"/>
            </w:tcBorders>
            <w:vAlign w:val="center"/>
          </w:tcPr>
          <w:p w:rsidR="00951E67" w:rsidRDefault="00951E67">
            <w:pPr>
              <w:widowControl/>
              <w:adjustRightInd w:val="0"/>
              <w:snapToGrid w:val="0"/>
              <w:jc w:val="center"/>
              <w:textAlignment w:val="center"/>
              <w:rPr>
                <w:rFonts w:ascii="宋体" w:hAnsi="宋体" w:cs="宋体"/>
                <w:color w:val="000000"/>
                <w:kern w:val="0"/>
                <w:sz w:val="20"/>
              </w:rPr>
            </w:pPr>
          </w:p>
        </w:tc>
        <w:tc>
          <w:tcPr>
            <w:tcW w:w="2430" w:type="dxa"/>
            <w:vMerge/>
            <w:tcBorders>
              <w:left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（3）</w:t>
            </w:r>
            <w:r>
              <w:rPr>
                <w:rFonts w:hAnsi="宋体"/>
                <w:bCs/>
                <w:sz w:val="20"/>
              </w:rPr>
              <w:t>发包人按工程价款结算总额的</w:t>
            </w:r>
            <w:r>
              <w:rPr>
                <w:rFonts w:hint="eastAsia"/>
                <w:bCs/>
                <w:sz w:val="20"/>
              </w:rPr>
              <w:t>3</w:t>
            </w:r>
            <w:r>
              <w:rPr>
                <w:bCs/>
                <w:sz w:val="20"/>
              </w:rPr>
              <w:t>%</w:t>
            </w:r>
            <w:r>
              <w:rPr>
                <w:rFonts w:hAnsi="宋体"/>
                <w:bCs/>
                <w:sz w:val="20"/>
              </w:rPr>
              <w:t>预留工程质量保修金，待</w:t>
            </w:r>
            <w:r>
              <w:rPr>
                <w:rFonts w:hAnsi="宋体" w:hint="eastAsia"/>
                <w:bCs/>
                <w:sz w:val="20"/>
              </w:rPr>
              <w:t>缺陷责任期</w:t>
            </w:r>
            <w:r>
              <w:rPr>
                <w:rFonts w:hAnsi="宋体"/>
                <w:bCs/>
                <w:sz w:val="20"/>
              </w:rPr>
              <w:t>满后返还</w:t>
            </w:r>
          </w:p>
        </w:tc>
      </w:tr>
      <w:tr w:rsidR="00951E67">
        <w:trPr>
          <w:trHeight w:val="610"/>
        </w:trPr>
        <w:tc>
          <w:tcPr>
            <w:tcW w:w="840" w:type="dxa"/>
            <w:gridSpan w:val="3"/>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15.3.2</w:t>
            </w:r>
          </w:p>
        </w:tc>
        <w:tc>
          <w:tcPr>
            <w:tcW w:w="2430" w:type="dxa"/>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质量保证金的扣留采取第</w:t>
            </w:r>
            <w:r>
              <w:rPr>
                <w:rStyle w:val="font11"/>
                <w:rFonts w:hint="default"/>
              </w:rPr>
              <w:t>_2_种方式</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（1）在支付工程进度款时逐次扣留，在此情形下，质量保证金的计算基数不包括预付款的支付、扣回以及价格调整的金额</w:t>
            </w:r>
          </w:p>
        </w:tc>
      </w:tr>
      <w:tr w:rsidR="00951E67">
        <w:trPr>
          <w:trHeight w:val="285"/>
        </w:trPr>
        <w:tc>
          <w:tcPr>
            <w:tcW w:w="840" w:type="dxa"/>
            <w:gridSpan w:val="3"/>
            <w:vMerge/>
            <w:tcBorders>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2430" w:type="dxa"/>
            <w:vMerge/>
            <w:tcBorders>
              <w:left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（2）工程竣工结算时一次性扣留质量保证金</w:t>
            </w:r>
          </w:p>
        </w:tc>
      </w:tr>
      <w:tr w:rsidR="00951E67">
        <w:trPr>
          <w:trHeight w:val="285"/>
        </w:trPr>
        <w:tc>
          <w:tcPr>
            <w:tcW w:w="840" w:type="dxa"/>
            <w:gridSpan w:val="3"/>
            <w:vMerge/>
            <w:tcBorders>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2430" w:type="dxa"/>
            <w:vMerge/>
            <w:tcBorders>
              <w:left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（3）其它扣留方式：___________</w:t>
            </w:r>
          </w:p>
        </w:tc>
      </w:tr>
      <w:tr w:rsidR="00951E67">
        <w:trPr>
          <w:trHeight w:val="285"/>
        </w:trPr>
        <w:tc>
          <w:tcPr>
            <w:tcW w:w="9885" w:type="dxa"/>
            <w:gridSpan w:val="5"/>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15.4保修</w:t>
            </w:r>
          </w:p>
        </w:tc>
      </w:tr>
      <w:tr w:rsidR="00951E67">
        <w:trPr>
          <w:trHeight w:val="285"/>
        </w:trPr>
        <w:tc>
          <w:tcPr>
            <w:tcW w:w="840" w:type="dxa"/>
            <w:gridSpan w:val="3"/>
            <w:vMerge w:val="restart"/>
            <w:tcBorders>
              <w:top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15.4.1</w:t>
            </w:r>
          </w:p>
        </w:tc>
        <w:tc>
          <w:tcPr>
            <w:tcW w:w="2430" w:type="dxa"/>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工程保修期</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√按法定最低保修期限</w:t>
            </w:r>
          </w:p>
        </w:tc>
      </w:tr>
      <w:tr w:rsidR="00951E67">
        <w:trPr>
          <w:trHeight w:val="357"/>
        </w:trPr>
        <w:tc>
          <w:tcPr>
            <w:tcW w:w="840" w:type="dxa"/>
            <w:gridSpan w:val="3"/>
            <w:vMerge/>
            <w:tcBorders>
              <w:bottom w:val="single" w:sz="4" w:space="0" w:color="auto"/>
              <w:right w:val="single" w:sz="4" w:space="0" w:color="auto"/>
            </w:tcBorders>
            <w:vAlign w:val="center"/>
          </w:tcPr>
          <w:p w:rsidR="00951E67" w:rsidRDefault="00951E67">
            <w:pPr>
              <w:widowControl/>
              <w:adjustRightInd w:val="0"/>
              <w:snapToGrid w:val="0"/>
              <w:jc w:val="center"/>
              <w:textAlignment w:val="center"/>
              <w:rPr>
                <w:rFonts w:ascii="宋体" w:hAnsi="宋体" w:cs="宋体"/>
                <w:color w:val="000000"/>
                <w:kern w:val="0"/>
                <w:sz w:val="20"/>
              </w:rPr>
            </w:pPr>
          </w:p>
        </w:tc>
        <w:tc>
          <w:tcPr>
            <w:tcW w:w="2430" w:type="dxa"/>
            <w:vMerge/>
            <w:tcBorders>
              <w:left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□其它期限：__________________</w:t>
            </w:r>
          </w:p>
        </w:tc>
      </w:tr>
      <w:tr w:rsidR="00951E67">
        <w:trPr>
          <w:trHeight w:val="580"/>
        </w:trPr>
        <w:tc>
          <w:tcPr>
            <w:tcW w:w="840" w:type="dxa"/>
            <w:gridSpan w:val="3"/>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center"/>
              <w:textAlignment w:val="center"/>
              <w:rPr>
                <w:rFonts w:ascii="宋体" w:hAnsi="宋体" w:cs="宋体"/>
                <w:color w:val="000000"/>
                <w:kern w:val="0"/>
                <w:sz w:val="20"/>
              </w:rPr>
            </w:pPr>
            <w:r>
              <w:rPr>
                <w:rFonts w:ascii="宋体" w:hAnsi="宋体" w:cs="宋体" w:hint="eastAsia"/>
                <w:color w:val="000000"/>
                <w:kern w:val="0"/>
                <w:sz w:val="20"/>
              </w:rPr>
              <w:t>15.4.3</w:t>
            </w:r>
          </w:p>
        </w:tc>
        <w:tc>
          <w:tcPr>
            <w:tcW w:w="2430"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承包人收到保修通知并到达工程现场的合理时间</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√_24___小时内</w:t>
            </w:r>
          </w:p>
        </w:tc>
      </w:tr>
      <w:tr w:rsidR="00951E67">
        <w:trPr>
          <w:trHeight w:val="285"/>
        </w:trPr>
        <w:tc>
          <w:tcPr>
            <w:tcW w:w="9885" w:type="dxa"/>
            <w:gridSpan w:val="5"/>
            <w:tcBorders>
              <w:top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黑体" w:eastAsia="黑体" w:hAnsi="宋体" w:cs="黑体"/>
                <w:color w:val="000000"/>
                <w:sz w:val="24"/>
              </w:rPr>
            </w:pPr>
            <w:r>
              <w:rPr>
                <w:rFonts w:ascii="黑体" w:eastAsia="黑体" w:hAnsi="宋体" w:cs="黑体" w:hint="eastAsia"/>
                <w:color w:val="000000"/>
                <w:kern w:val="0"/>
                <w:sz w:val="24"/>
              </w:rPr>
              <w:t>20.3争议评审</w:t>
            </w:r>
          </w:p>
        </w:tc>
      </w:tr>
      <w:tr w:rsidR="00951E67">
        <w:trPr>
          <w:trHeight w:val="285"/>
        </w:trPr>
        <w:tc>
          <w:tcPr>
            <w:tcW w:w="3270" w:type="dxa"/>
            <w:gridSpan w:val="4"/>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合同当事人是否同意将工程争议提交争议评审小组决定</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√是</w:t>
            </w:r>
          </w:p>
        </w:tc>
      </w:tr>
      <w:tr w:rsidR="00951E67">
        <w:trPr>
          <w:trHeight w:val="285"/>
        </w:trPr>
        <w:tc>
          <w:tcPr>
            <w:tcW w:w="3270" w:type="dxa"/>
            <w:gridSpan w:val="4"/>
            <w:vMerge/>
            <w:tcBorders>
              <w:left w:val="single" w:sz="4" w:space="0" w:color="auto"/>
              <w:bottom w:val="single" w:sz="4" w:space="0" w:color="auto"/>
              <w:right w:val="single" w:sz="4" w:space="0" w:color="auto"/>
            </w:tcBorders>
            <w:vAlign w:val="center"/>
          </w:tcPr>
          <w:p w:rsidR="00951E67" w:rsidRDefault="00951E67">
            <w:pPr>
              <w:adjustRightInd w:val="0"/>
              <w:snapToGrid w:val="0"/>
              <w:jc w:val="left"/>
              <w:rPr>
                <w:rFonts w:ascii="宋体" w:hAnsi="宋体" w:cs="宋体"/>
                <w:color w:val="00000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sz w:val="20"/>
              </w:rPr>
            </w:pPr>
            <w:r>
              <w:rPr>
                <w:rFonts w:ascii="宋体" w:hAnsi="宋体" w:cs="宋体" w:hint="eastAsia"/>
                <w:color w:val="000000"/>
                <w:kern w:val="0"/>
                <w:sz w:val="20"/>
              </w:rPr>
              <w:t>□否</w:t>
            </w:r>
          </w:p>
        </w:tc>
      </w:tr>
      <w:tr w:rsidR="00951E67">
        <w:tblPrEx>
          <w:tblBorders>
            <w:top w:val="none" w:sz="0" w:space="0" w:color="auto"/>
            <w:left w:val="none" w:sz="0" w:space="0" w:color="auto"/>
            <w:bottom w:val="none" w:sz="0" w:space="0" w:color="auto"/>
            <w:right w:val="none" w:sz="0" w:space="0" w:color="auto"/>
          </w:tblBorders>
        </w:tblPrEx>
        <w:trPr>
          <w:trHeight w:val="272"/>
        </w:trPr>
        <w:tc>
          <w:tcPr>
            <w:tcW w:w="3270" w:type="dxa"/>
            <w:gridSpan w:val="4"/>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rPr>
                <w:rFonts w:ascii="华文中宋" w:eastAsia="华文中宋" w:hAnsi="华文中宋" w:cs="华文中宋"/>
                <w:kern w:val="0"/>
                <w:sz w:val="20"/>
              </w:rPr>
            </w:pPr>
            <w:r>
              <w:rPr>
                <w:rFonts w:ascii="华文中宋" w:eastAsia="华文中宋" w:hAnsi="华文中宋" w:cs="华文中宋" w:hint="eastAsia"/>
                <w:kern w:val="0"/>
                <w:sz w:val="20"/>
              </w:rPr>
              <w:t>合同当事人关于本条款的约定</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√执行《泰州市建设工程争议评审规则》</w:t>
            </w:r>
          </w:p>
        </w:tc>
      </w:tr>
      <w:tr w:rsidR="00951E67">
        <w:tblPrEx>
          <w:tblBorders>
            <w:top w:val="none" w:sz="0" w:space="0" w:color="auto"/>
            <w:left w:val="none" w:sz="0" w:space="0" w:color="auto"/>
            <w:bottom w:val="none" w:sz="0" w:space="0" w:color="auto"/>
            <w:right w:val="none" w:sz="0" w:space="0" w:color="auto"/>
          </w:tblBorders>
        </w:tblPrEx>
        <w:trPr>
          <w:trHeight w:val="272"/>
        </w:trPr>
        <w:tc>
          <w:tcPr>
            <w:tcW w:w="3270" w:type="dxa"/>
            <w:gridSpan w:val="4"/>
            <w:vMerge/>
            <w:tcBorders>
              <w:left w:val="single" w:sz="4" w:space="0" w:color="auto"/>
              <w:bottom w:val="single" w:sz="4" w:space="0" w:color="auto"/>
              <w:right w:val="single" w:sz="4" w:space="0" w:color="auto"/>
            </w:tcBorders>
            <w:vAlign w:val="center"/>
          </w:tcPr>
          <w:p w:rsidR="00951E67" w:rsidRDefault="00951E67">
            <w:pPr>
              <w:widowControl/>
              <w:adjustRightInd w:val="0"/>
              <w:snapToGrid w:val="0"/>
              <w:jc w:val="left"/>
              <w:textAlignment w:val="center"/>
              <w:rPr>
                <w:rFonts w:ascii="华文中宋" w:eastAsia="华文中宋" w:hAnsi="华文中宋" w:cs="华文中宋"/>
                <w:kern w:val="0"/>
                <w:sz w:val="20"/>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□其它：______________________</w:t>
            </w:r>
          </w:p>
        </w:tc>
      </w:tr>
      <w:tr w:rsidR="00951E67">
        <w:tblPrEx>
          <w:tblBorders>
            <w:top w:val="none" w:sz="0" w:space="0" w:color="auto"/>
            <w:left w:val="none" w:sz="0" w:space="0" w:color="auto"/>
            <w:bottom w:val="none" w:sz="0" w:space="0" w:color="auto"/>
            <w:right w:val="none" w:sz="0" w:space="0" w:color="auto"/>
          </w:tblBorders>
        </w:tblPrEx>
        <w:trPr>
          <w:trHeight w:val="272"/>
        </w:trPr>
        <w:tc>
          <w:tcPr>
            <w:tcW w:w="9885" w:type="dxa"/>
            <w:gridSpan w:val="5"/>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黑体" w:eastAsia="黑体" w:hAnsi="宋体" w:cs="黑体" w:hint="eastAsia"/>
                <w:color w:val="000000"/>
                <w:kern w:val="0"/>
                <w:sz w:val="24"/>
              </w:rPr>
              <w:t>20.4 仲裁或诉讼</w:t>
            </w:r>
          </w:p>
        </w:tc>
      </w:tr>
      <w:tr w:rsidR="00951E67">
        <w:tblPrEx>
          <w:tblBorders>
            <w:top w:val="none" w:sz="0" w:space="0" w:color="auto"/>
            <w:left w:val="none" w:sz="0" w:space="0" w:color="auto"/>
            <w:bottom w:val="none" w:sz="0" w:space="0" w:color="auto"/>
            <w:right w:val="none" w:sz="0" w:space="0" w:color="auto"/>
          </w:tblBorders>
        </w:tblPrEx>
        <w:trPr>
          <w:trHeight w:val="166"/>
        </w:trPr>
        <w:tc>
          <w:tcPr>
            <w:tcW w:w="3270" w:type="dxa"/>
            <w:gridSpan w:val="4"/>
            <w:vMerge w:val="restart"/>
            <w:tcBorders>
              <w:top w:val="single" w:sz="4" w:space="0" w:color="auto"/>
              <w:left w:val="single" w:sz="4" w:space="0" w:color="auto"/>
              <w:right w:val="single" w:sz="4" w:space="0" w:color="auto"/>
            </w:tcBorders>
            <w:vAlign w:val="center"/>
          </w:tcPr>
          <w:p w:rsidR="00951E67" w:rsidRDefault="0009327A">
            <w:pPr>
              <w:widowControl/>
              <w:adjustRightInd w:val="0"/>
              <w:snapToGrid w:val="0"/>
              <w:jc w:val="left"/>
              <w:textAlignment w:val="center"/>
            </w:pPr>
            <w:r>
              <w:rPr>
                <w:rFonts w:ascii="宋体" w:hAnsi="宋体" w:cs="宋体" w:hint="eastAsia"/>
                <w:color w:val="000000"/>
                <w:kern w:val="0"/>
                <w:sz w:val="20"/>
              </w:rPr>
              <w:t>因合同及合同有关事项发生的争议，按第___1___种方式解决</w:t>
            </w: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rPr>
                <w:rFonts w:ascii="宋体" w:hAnsi="宋体" w:cs="宋体"/>
                <w:color w:val="000000"/>
                <w:kern w:val="0"/>
                <w:sz w:val="20"/>
              </w:rPr>
            </w:pPr>
            <w:r>
              <w:rPr>
                <w:rFonts w:ascii="宋体" w:hAnsi="宋体" w:cs="宋体" w:hint="eastAsia"/>
                <w:color w:val="000000"/>
                <w:kern w:val="0"/>
                <w:sz w:val="20"/>
              </w:rPr>
              <w:t>（1）向泰州市仲裁委员会申请仲裁</w:t>
            </w:r>
          </w:p>
        </w:tc>
      </w:tr>
      <w:tr w:rsidR="00951E67">
        <w:trPr>
          <w:trHeight w:val="285"/>
        </w:trPr>
        <w:tc>
          <w:tcPr>
            <w:tcW w:w="3270" w:type="dxa"/>
            <w:gridSpan w:val="4"/>
            <w:vMerge/>
            <w:tcBorders>
              <w:left w:val="single" w:sz="4" w:space="0" w:color="auto"/>
              <w:bottom w:val="single" w:sz="4" w:space="0" w:color="auto"/>
              <w:right w:val="single" w:sz="4" w:space="0" w:color="auto"/>
            </w:tcBorders>
            <w:vAlign w:val="center"/>
          </w:tcPr>
          <w:p w:rsidR="00951E67" w:rsidRDefault="00951E67">
            <w:pPr>
              <w:widowControl/>
              <w:adjustRightInd w:val="0"/>
              <w:snapToGrid w:val="0"/>
              <w:jc w:val="left"/>
              <w:textAlignment w:val="center"/>
              <w:rPr>
                <w:rFonts w:ascii="黑体" w:eastAsia="黑体" w:hAnsi="宋体" w:cs="黑体"/>
                <w:color w:val="000000"/>
                <w:sz w:val="24"/>
              </w:rPr>
            </w:pPr>
          </w:p>
        </w:tc>
        <w:tc>
          <w:tcPr>
            <w:tcW w:w="6615" w:type="dxa"/>
            <w:tcBorders>
              <w:top w:val="single" w:sz="4" w:space="0" w:color="auto"/>
              <w:left w:val="single" w:sz="4" w:space="0" w:color="auto"/>
              <w:bottom w:val="single" w:sz="4" w:space="0" w:color="auto"/>
              <w:right w:val="single" w:sz="4" w:space="0" w:color="auto"/>
            </w:tcBorders>
            <w:vAlign w:val="center"/>
          </w:tcPr>
          <w:p w:rsidR="00951E67" w:rsidRDefault="0009327A">
            <w:pPr>
              <w:widowControl/>
              <w:adjustRightInd w:val="0"/>
              <w:snapToGrid w:val="0"/>
              <w:jc w:val="left"/>
              <w:textAlignment w:val="center"/>
            </w:pPr>
            <w:r>
              <w:rPr>
                <w:rFonts w:ascii="宋体" w:hAnsi="宋体" w:cs="宋体" w:hint="eastAsia"/>
                <w:color w:val="000000"/>
                <w:kern w:val="0"/>
                <w:sz w:val="20"/>
              </w:rPr>
              <w:t>（2）向有管辖权的人民法院起诉</w:t>
            </w:r>
          </w:p>
        </w:tc>
      </w:tr>
    </w:tbl>
    <w:p w:rsidR="00951E67" w:rsidRDefault="00951E67">
      <w:pPr>
        <w:rPr>
          <w:rFonts w:ascii="黑体" w:eastAsia="黑体" w:hAnsi="黑体"/>
          <w:sz w:val="28"/>
        </w:rPr>
      </w:pPr>
    </w:p>
    <w:p w:rsidR="00951E67" w:rsidRDefault="00951E67">
      <w:pPr>
        <w:pStyle w:val="2"/>
        <w:keepNext w:val="0"/>
        <w:keepLines w:val="0"/>
        <w:jc w:val="center"/>
      </w:pPr>
    </w:p>
    <w:p w:rsidR="00951E67" w:rsidRDefault="00951E67"/>
    <w:p w:rsidR="00951E67" w:rsidRDefault="00951E67"/>
    <w:p w:rsidR="00951E67" w:rsidRDefault="00951E67"/>
    <w:p w:rsidR="00951E67" w:rsidRDefault="0009327A">
      <w:pPr>
        <w:pStyle w:val="1"/>
        <w:keepNext w:val="0"/>
        <w:keepLines w:val="0"/>
        <w:jc w:val="center"/>
      </w:pPr>
      <w:bookmarkStart w:id="645" w:name="_Toc246997083"/>
      <w:bookmarkStart w:id="646" w:name="_Toc500922465"/>
      <w:bookmarkStart w:id="647" w:name="_Toc152042554"/>
      <w:bookmarkStart w:id="648" w:name="_Toc179632789"/>
      <w:bookmarkStart w:id="649" w:name="_Toc246996340"/>
      <w:bookmarkStart w:id="650" w:name="_Toc152045772"/>
      <w:bookmarkStart w:id="651" w:name="_Toc247085855"/>
      <w:bookmarkStart w:id="652" w:name="_Toc144974834"/>
      <w:bookmarkEnd w:id="641"/>
      <w:bookmarkEnd w:id="642"/>
      <w:bookmarkEnd w:id="643"/>
      <w:bookmarkEnd w:id="644"/>
      <w:r>
        <w:rPr>
          <w:rFonts w:hint="eastAsia"/>
        </w:rPr>
        <w:lastRenderedPageBreak/>
        <w:t>第五章工程量清单</w:t>
      </w:r>
      <w:bookmarkEnd w:id="645"/>
      <w:bookmarkEnd w:id="646"/>
      <w:bookmarkEnd w:id="647"/>
      <w:bookmarkEnd w:id="648"/>
      <w:bookmarkEnd w:id="649"/>
      <w:bookmarkEnd w:id="650"/>
      <w:bookmarkEnd w:id="651"/>
      <w:bookmarkEnd w:id="652"/>
    </w:p>
    <w:p w:rsidR="00951E67" w:rsidRDefault="0009327A">
      <w:pPr>
        <w:adjustRightInd w:val="0"/>
        <w:snapToGrid w:val="0"/>
        <w:spacing w:line="400" w:lineRule="exact"/>
        <w:rPr>
          <w:rFonts w:ascii="黑体" w:eastAsia="黑体" w:hAnsi="宋体" w:cs="黑体"/>
          <w:sz w:val="28"/>
          <w:szCs w:val="28"/>
        </w:rPr>
      </w:pPr>
      <w:bookmarkStart w:id="653" w:name="_Toc162409184"/>
      <w:bookmarkStart w:id="654" w:name="_Toc241459760"/>
      <w:bookmarkStart w:id="655" w:name="_Toc342296519"/>
      <w:bookmarkStart w:id="656" w:name="_Toc362252985"/>
      <w:bookmarkStart w:id="657" w:name="_Toc246996350"/>
      <w:bookmarkStart w:id="658" w:name="_Toc179632800"/>
      <w:bookmarkStart w:id="659" w:name="_Toc246997093"/>
      <w:bookmarkStart w:id="660" w:name="_Toc152045782"/>
      <w:bookmarkStart w:id="661" w:name="_Toc152042571"/>
      <w:bookmarkStart w:id="662" w:name="_Toc247096438"/>
      <w:bookmarkStart w:id="663" w:name="_Toc247085866"/>
      <w:bookmarkStart w:id="664" w:name="_Toc144974851"/>
      <w:r>
        <w:rPr>
          <w:rFonts w:ascii="黑体" w:eastAsia="黑体" w:hAnsi="宋体" w:cs="黑体" w:hint="eastAsia"/>
          <w:sz w:val="28"/>
          <w:szCs w:val="28"/>
        </w:rPr>
        <w:t>1</w:t>
      </w:r>
      <w:bookmarkEnd w:id="653"/>
      <w:r>
        <w:rPr>
          <w:rFonts w:ascii="黑体" w:eastAsia="黑体" w:hAnsi="宋体" w:cs="黑体" w:hint="eastAsia"/>
          <w:sz w:val="28"/>
          <w:szCs w:val="28"/>
        </w:rPr>
        <w:t>.工程量清单说明</w:t>
      </w:r>
      <w:bookmarkEnd w:id="654"/>
      <w:bookmarkEnd w:id="655"/>
      <w:bookmarkEnd w:id="656"/>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1.1本工程量清单是依据现行中华人民共和国国家标准《建设工程工程量清单计价规范》（GB50500—2013）（以下简称“2013版计价规范”）及《房屋建筑与装饰工程工程量计算规范》（GB50854-2013）等9本工程量计算规范（以下简称“2013版计算规范”）以及招标文件中包括的图纸等编制。2013版计算规范中规定的工程量计算规则中没有的子目，应在本章第1.4款约定；2013版计算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1.2本工程量清单应与招标文件中的投标人须知、通用合同条款、专用合同条款、技术标准和要求及图纸等章节内容一起阅读和理解。</w:t>
      </w:r>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1.3本工程量清单仅是投标报价的共同基础，竣工结算的工程量按合同约定确定。合同价格的确定以及价款支付应遵循合同条款（包括通用合同条款和专用合同条款）、技术标准和要求以及本章的有关约定。</w:t>
      </w:r>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 xml:space="preserve">1.4补充子目的子目特征、计量单位、工程量计算规则及工作内容说明如下： </w:t>
      </w:r>
    </w:p>
    <w:p w:rsidR="00951E67" w:rsidRDefault="0009327A">
      <w:pPr>
        <w:adjustRightInd w:val="0"/>
        <w:snapToGrid w:val="0"/>
        <w:spacing w:line="400" w:lineRule="exact"/>
        <w:rPr>
          <w:rFonts w:ascii="宋体" w:hAnsi="宋体" w:cs="仿宋_GB2312"/>
          <w:szCs w:val="21"/>
        </w:rPr>
      </w:pPr>
      <w:r>
        <w:rPr>
          <w:rFonts w:ascii="宋体" w:hAnsi="宋体" w:cs="仿宋_GB2312" w:hint="eastAsia"/>
          <w:szCs w:val="21"/>
        </w:rPr>
        <w:t>。</w:t>
      </w:r>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 xml:space="preserve">1.5 </w:t>
      </w:r>
      <w:bookmarkStart w:id="665" w:name="OLE_LINK2"/>
      <w:r>
        <w:rPr>
          <w:rFonts w:ascii="宋体" w:hAnsi="宋体" w:cs="仿宋_GB2312" w:hint="eastAsia"/>
          <w:szCs w:val="21"/>
        </w:rPr>
        <w:t>对2013版计算规范中未列的措施项目，招标人可根据建设工程实际情况进行补充。对招标人所列的措施项目，投标人可根据工程实际与施工组织设计进行增补，但不应更改招标人已列措施项目。结算时，除工程变更引起施工方案改变外，承包人不得以招标工程措施项目清单缺项为由要求新增措施项目。</w:t>
      </w:r>
      <w:bookmarkEnd w:id="665"/>
    </w:p>
    <w:p w:rsidR="00951E67" w:rsidRDefault="00951E67">
      <w:pPr>
        <w:adjustRightInd w:val="0"/>
        <w:snapToGrid w:val="0"/>
        <w:spacing w:line="400" w:lineRule="exact"/>
        <w:rPr>
          <w:rFonts w:ascii="黑体" w:eastAsia="黑体" w:hAnsi="宋体" w:cs="黑体"/>
          <w:color w:val="000000"/>
          <w:sz w:val="28"/>
          <w:szCs w:val="28"/>
        </w:rPr>
      </w:pPr>
      <w:bookmarkStart w:id="666" w:name="_Toc362252986"/>
      <w:bookmarkStart w:id="667" w:name="_Toc241459761"/>
      <w:bookmarkStart w:id="668" w:name="_Toc342296520"/>
    </w:p>
    <w:p w:rsidR="00951E67" w:rsidRDefault="0009327A">
      <w:pPr>
        <w:adjustRightInd w:val="0"/>
        <w:snapToGrid w:val="0"/>
        <w:spacing w:line="400" w:lineRule="exact"/>
        <w:rPr>
          <w:rFonts w:ascii="黑体" w:eastAsia="黑体" w:hAnsi="宋体" w:cs="黑体"/>
          <w:color w:val="000000"/>
          <w:sz w:val="28"/>
          <w:szCs w:val="28"/>
        </w:rPr>
      </w:pPr>
      <w:r>
        <w:rPr>
          <w:rFonts w:ascii="黑体" w:eastAsia="黑体" w:hAnsi="宋体" w:cs="黑体" w:hint="eastAsia"/>
          <w:color w:val="000000"/>
          <w:sz w:val="28"/>
          <w:szCs w:val="28"/>
        </w:rPr>
        <w:t>2.投标报价说明</w:t>
      </w:r>
      <w:bookmarkEnd w:id="666"/>
      <w:bookmarkEnd w:id="667"/>
      <w:bookmarkEnd w:id="668"/>
    </w:p>
    <w:p w:rsidR="00951E67" w:rsidRDefault="0009327A">
      <w:pPr>
        <w:spacing w:line="400" w:lineRule="exact"/>
        <w:ind w:firstLineChars="200" w:firstLine="420"/>
        <w:rPr>
          <w:szCs w:val="21"/>
        </w:rPr>
      </w:pPr>
      <w:r>
        <w:rPr>
          <w:rFonts w:hint="eastAsia"/>
          <w:szCs w:val="21"/>
        </w:rPr>
        <w:t>2.1</w:t>
      </w:r>
      <w:r>
        <w:rPr>
          <w:rFonts w:hint="eastAsia"/>
          <w:szCs w:val="21"/>
        </w:rPr>
        <w:t>除非合同另有规定，标价的工程量清单中的单价和总价均已包括了承包人为实施和完成合同工程所需的人工费、材料和工程设备费、施工机具使用费、企业管理费、利润等费用，以及合同文件中明示或暗示的应由承包人承担的所有责任、义务和一般风险。</w:t>
      </w:r>
    </w:p>
    <w:p w:rsidR="00951E67" w:rsidRDefault="0009327A">
      <w:pPr>
        <w:spacing w:line="400" w:lineRule="exact"/>
        <w:ind w:firstLineChars="200" w:firstLine="420"/>
        <w:rPr>
          <w:szCs w:val="21"/>
        </w:rPr>
      </w:pPr>
      <w:r>
        <w:rPr>
          <w:rFonts w:hint="eastAsia"/>
          <w:szCs w:val="21"/>
        </w:rPr>
        <w:t>2.2</w:t>
      </w:r>
      <w:r>
        <w:rPr>
          <w:rFonts w:hint="eastAsia"/>
          <w:szCs w:val="21"/>
        </w:rPr>
        <w:t>按基准日期前的法律、法规规定，承包人因承包本合同工程缴纳的各种规费和一切税费均由承包人承担，并包含在所报投标总价中。</w:t>
      </w:r>
    </w:p>
    <w:p w:rsidR="00951E67" w:rsidRDefault="0009327A">
      <w:pPr>
        <w:spacing w:line="400" w:lineRule="exact"/>
        <w:ind w:firstLineChars="200" w:firstLine="420"/>
        <w:rPr>
          <w:rFonts w:hAnsi="宋体"/>
          <w:szCs w:val="21"/>
        </w:rPr>
      </w:pPr>
      <w:r>
        <w:rPr>
          <w:rFonts w:hint="eastAsia"/>
          <w:szCs w:val="21"/>
        </w:rPr>
        <w:t>2</w:t>
      </w:r>
      <w:r>
        <w:rPr>
          <w:szCs w:val="21"/>
        </w:rPr>
        <w:t>.</w:t>
      </w:r>
      <w:r>
        <w:rPr>
          <w:rFonts w:hint="eastAsia"/>
          <w:szCs w:val="21"/>
        </w:rPr>
        <w:t xml:space="preserve">3 </w:t>
      </w:r>
      <w:r>
        <w:rPr>
          <w:szCs w:val="21"/>
        </w:rPr>
        <w:t>投标人应按招标工程量清单填报价格。项目编码、项目名称、项目特征、计量单位、工程量必须与招标工程量清单一致</w:t>
      </w:r>
      <w:r>
        <w:rPr>
          <w:rFonts w:hAnsi="宋体"/>
          <w:szCs w:val="21"/>
        </w:rPr>
        <w:t>。</w:t>
      </w:r>
    </w:p>
    <w:p w:rsidR="00951E67" w:rsidRDefault="0009327A">
      <w:pPr>
        <w:spacing w:line="400" w:lineRule="exact"/>
        <w:ind w:firstLineChars="200" w:firstLine="420"/>
        <w:rPr>
          <w:rFonts w:hAnsi="宋体"/>
          <w:szCs w:val="21"/>
        </w:rPr>
      </w:pPr>
      <w:r>
        <w:rPr>
          <w:rFonts w:hint="eastAsia"/>
          <w:szCs w:val="21"/>
        </w:rPr>
        <w:t>2</w:t>
      </w:r>
      <w:r>
        <w:rPr>
          <w:szCs w:val="21"/>
        </w:rPr>
        <w:t>.4</w:t>
      </w:r>
      <w:r>
        <w:rPr>
          <w:rFonts w:hAnsi="宋体"/>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rsidR="00951E67" w:rsidRDefault="0009327A">
      <w:pPr>
        <w:spacing w:line="400" w:lineRule="exact"/>
        <w:ind w:firstLineChars="200" w:firstLine="420"/>
        <w:rPr>
          <w:szCs w:val="21"/>
        </w:rPr>
      </w:pPr>
      <w:r>
        <w:rPr>
          <w:rFonts w:hint="eastAsia"/>
          <w:szCs w:val="21"/>
        </w:rPr>
        <w:t>2</w:t>
      </w:r>
      <w:r>
        <w:rPr>
          <w:szCs w:val="21"/>
        </w:rPr>
        <w:t xml:space="preserve">.5 </w:t>
      </w:r>
      <w:r>
        <w:rPr>
          <w:rFonts w:hAnsi="宋体"/>
          <w:szCs w:val="21"/>
        </w:rPr>
        <w:t>总价措施项目的金额应根据招标文件及投标时拟定的施工组织设计或施工方案，按</w:t>
      </w:r>
      <w:r>
        <w:rPr>
          <w:rFonts w:hAnsi="宋体"/>
          <w:szCs w:val="21"/>
        </w:rPr>
        <w:lastRenderedPageBreak/>
        <w:t>计价规范的规定自主确定。但</w:t>
      </w:r>
      <w:r>
        <w:rPr>
          <w:szCs w:val="21"/>
        </w:rPr>
        <w:t>安全文明施工费</w:t>
      </w:r>
      <w:r>
        <w:rPr>
          <w:rFonts w:hint="eastAsia"/>
          <w:szCs w:val="21"/>
        </w:rPr>
        <w:t>应</w:t>
      </w:r>
      <w:r>
        <w:rPr>
          <w:szCs w:val="21"/>
        </w:rPr>
        <w:t>按</w:t>
      </w:r>
      <w:r>
        <w:rPr>
          <w:rFonts w:hint="eastAsia"/>
          <w:szCs w:val="21"/>
        </w:rPr>
        <w:t>照招标工程量清单所列的费率和计算基础确定</w:t>
      </w:r>
      <w:r>
        <w:rPr>
          <w:szCs w:val="21"/>
        </w:rPr>
        <w:t>。</w:t>
      </w:r>
    </w:p>
    <w:p w:rsidR="00951E67" w:rsidRDefault="0009327A">
      <w:pPr>
        <w:spacing w:line="400" w:lineRule="exact"/>
        <w:ind w:firstLineChars="200" w:firstLine="420"/>
        <w:rPr>
          <w:szCs w:val="21"/>
        </w:rPr>
      </w:pPr>
      <w:r>
        <w:rPr>
          <w:rFonts w:hint="eastAsia"/>
          <w:szCs w:val="21"/>
        </w:rPr>
        <w:t>2</w:t>
      </w:r>
      <w:r>
        <w:rPr>
          <w:szCs w:val="21"/>
        </w:rPr>
        <w:t xml:space="preserve">.6 </w:t>
      </w:r>
      <w:r>
        <w:rPr>
          <w:szCs w:val="21"/>
        </w:rPr>
        <w:t>其他项目费应按下列规定报价：</w:t>
      </w:r>
    </w:p>
    <w:p w:rsidR="00951E67" w:rsidRDefault="0009327A">
      <w:pPr>
        <w:spacing w:line="400" w:lineRule="exact"/>
        <w:ind w:firstLineChars="200" w:firstLine="420"/>
        <w:rPr>
          <w:szCs w:val="21"/>
        </w:rPr>
      </w:pPr>
      <w:r>
        <w:rPr>
          <w:szCs w:val="21"/>
        </w:rPr>
        <w:t>（</w:t>
      </w:r>
      <w:r>
        <w:rPr>
          <w:szCs w:val="21"/>
        </w:rPr>
        <w:t>1</w:t>
      </w:r>
      <w:r>
        <w:rPr>
          <w:szCs w:val="21"/>
        </w:rPr>
        <w:t>）暂列金额应按招标工程量清单中列出的金额填写；</w:t>
      </w:r>
    </w:p>
    <w:p w:rsidR="00951E67" w:rsidRDefault="0009327A">
      <w:pPr>
        <w:pStyle w:val="13"/>
        <w:spacing w:line="400" w:lineRule="exact"/>
        <w:ind w:firstLineChars="200" w:firstLine="420"/>
      </w:pPr>
      <w:r>
        <w:t>（</w:t>
      </w:r>
      <w:r>
        <w:t>2</w:t>
      </w:r>
      <w:r>
        <w:t>）材料、工程设备暂估价应按招标工程量清单中列出的单价计入综合单价；</w:t>
      </w:r>
    </w:p>
    <w:p w:rsidR="00951E67" w:rsidRDefault="0009327A">
      <w:pPr>
        <w:spacing w:line="400" w:lineRule="exact"/>
        <w:ind w:firstLineChars="200" w:firstLine="420"/>
        <w:rPr>
          <w:szCs w:val="21"/>
        </w:rPr>
      </w:pPr>
      <w:r>
        <w:rPr>
          <w:szCs w:val="21"/>
        </w:rPr>
        <w:t>（</w:t>
      </w:r>
      <w:r>
        <w:rPr>
          <w:szCs w:val="21"/>
        </w:rPr>
        <w:t>3</w:t>
      </w:r>
      <w:r>
        <w:rPr>
          <w:szCs w:val="21"/>
        </w:rPr>
        <w:t>）专业工程暂估价应按招标工程量清单中列出的金额填写；</w:t>
      </w:r>
    </w:p>
    <w:p w:rsidR="00951E67" w:rsidRDefault="0009327A">
      <w:pPr>
        <w:spacing w:line="400" w:lineRule="exact"/>
        <w:ind w:firstLineChars="200" w:firstLine="420"/>
        <w:rPr>
          <w:szCs w:val="21"/>
        </w:rPr>
      </w:pPr>
      <w:r>
        <w:rPr>
          <w:szCs w:val="21"/>
        </w:rPr>
        <w:t>（</w:t>
      </w:r>
      <w:r>
        <w:rPr>
          <w:szCs w:val="21"/>
        </w:rPr>
        <w:t>4</w:t>
      </w:r>
      <w:r>
        <w:rPr>
          <w:szCs w:val="21"/>
        </w:rPr>
        <w:t>）计日工应按招标工程量清单中列出的项目和数量，自主确定综合单价并计算计日工总额；</w:t>
      </w:r>
    </w:p>
    <w:p w:rsidR="00951E67" w:rsidRDefault="0009327A">
      <w:pPr>
        <w:spacing w:line="400" w:lineRule="exact"/>
        <w:ind w:firstLineChars="200" w:firstLine="420"/>
        <w:rPr>
          <w:szCs w:val="21"/>
        </w:rPr>
      </w:pPr>
      <w:r>
        <w:rPr>
          <w:szCs w:val="21"/>
        </w:rPr>
        <w:t>（</w:t>
      </w:r>
      <w:r>
        <w:rPr>
          <w:szCs w:val="21"/>
        </w:rPr>
        <w:t>5</w:t>
      </w:r>
      <w:r>
        <w:rPr>
          <w:szCs w:val="21"/>
        </w:rPr>
        <w:t>）总承包服务费应根据招标工程量清单中列出的内容</w:t>
      </w:r>
      <w:r>
        <w:rPr>
          <w:rFonts w:hAnsi="宋体"/>
          <w:szCs w:val="21"/>
        </w:rPr>
        <w:t>和供应材料、设备情况，按照招标人提出的协调、配合与服务要求和施工现场管理需要</w:t>
      </w:r>
      <w:r>
        <w:rPr>
          <w:szCs w:val="21"/>
        </w:rPr>
        <w:t>自主确定。</w:t>
      </w:r>
    </w:p>
    <w:p w:rsidR="00951E67" w:rsidRDefault="0009327A">
      <w:pPr>
        <w:spacing w:line="400" w:lineRule="exact"/>
        <w:ind w:firstLineChars="200" w:firstLine="420"/>
        <w:rPr>
          <w:szCs w:val="21"/>
        </w:rPr>
      </w:pPr>
      <w:r>
        <w:rPr>
          <w:rFonts w:hint="eastAsia"/>
          <w:szCs w:val="21"/>
        </w:rPr>
        <w:t>2</w:t>
      </w:r>
      <w:r>
        <w:rPr>
          <w:szCs w:val="21"/>
        </w:rPr>
        <w:t xml:space="preserve">.7 </w:t>
      </w:r>
      <w:r>
        <w:rPr>
          <w:szCs w:val="21"/>
        </w:rPr>
        <w:t>规费和税金应按</w:t>
      </w:r>
      <w:r>
        <w:rPr>
          <w:rFonts w:hint="eastAsia"/>
          <w:szCs w:val="21"/>
        </w:rPr>
        <w:t>招标工程量清单所列的费率和计算基础确定</w:t>
      </w:r>
      <w:r>
        <w:rPr>
          <w:szCs w:val="21"/>
        </w:rPr>
        <w:t>。</w:t>
      </w:r>
    </w:p>
    <w:p w:rsidR="00951E67" w:rsidRDefault="0009327A">
      <w:pPr>
        <w:spacing w:line="400" w:lineRule="exact"/>
        <w:ind w:firstLineChars="200" w:firstLine="420"/>
        <w:rPr>
          <w:szCs w:val="21"/>
        </w:rPr>
      </w:pPr>
      <w:r>
        <w:rPr>
          <w:rFonts w:hint="eastAsia"/>
          <w:szCs w:val="21"/>
        </w:rPr>
        <w:t>2</w:t>
      </w:r>
      <w:r>
        <w:rPr>
          <w:szCs w:val="21"/>
        </w:rPr>
        <w:t xml:space="preserve">.8 </w:t>
      </w:r>
      <w:r>
        <w:rPr>
          <w:szCs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rsidR="00951E67" w:rsidRDefault="0009327A">
      <w:pPr>
        <w:spacing w:line="400" w:lineRule="exact"/>
        <w:ind w:firstLineChars="200" w:firstLine="420"/>
      </w:pPr>
      <w:r>
        <w:rPr>
          <w:rFonts w:hint="eastAsia"/>
        </w:rPr>
        <w:t>2</w:t>
      </w:r>
      <w:r>
        <w:t xml:space="preserve">.9 </w:t>
      </w:r>
      <w:r>
        <w:t>投标总价应当与分部分项工程费、措施项目费、其他项目费和规费、税金的合计金额一致。</w:t>
      </w:r>
    </w:p>
    <w:p w:rsidR="00951E67" w:rsidRDefault="0009327A">
      <w:pPr>
        <w:spacing w:line="400" w:lineRule="exact"/>
        <w:ind w:firstLineChars="200" w:firstLine="420"/>
        <w:rPr>
          <w:rFonts w:hAnsi="宋体"/>
        </w:rPr>
      </w:pPr>
      <w:r>
        <w:rPr>
          <w:rFonts w:hint="eastAsia"/>
          <w:szCs w:val="21"/>
        </w:rPr>
        <w:t>2</w:t>
      </w:r>
      <w:r>
        <w:rPr>
          <w:szCs w:val="21"/>
        </w:rPr>
        <w:t>.1</w:t>
      </w:r>
      <w:r>
        <w:rPr>
          <w:rFonts w:hint="eastAsia"/>
          <w:szCs w:val="21"/>
        </w:rPr>
        <w:t xml:space="preserve">0 </w:t>
      </w:r>
      <w:r>
        <w:rPr>
          <w:rFonts w:hAnsi="宋体"/>
          <w:szCs w:val="21"/>
        </w:rPr>
        <w:t>投标报价</w:t>
      </w:r>
      <w:r>
        <w:rPr>
          <w:szCs w:val="21"/>
        </w:rPr>
        <w:t>表格按本工程工程量清单表格要求填写，并</w:t>
      </w:r>
      <w:r>
        <w:rPr>
          <w:rFonts w:hAnsi="宋体"/>
        </w:rPr>
        <w:t>应附上《工程量清单综合单价分析表》</w:t>
      </w:r>
      <w:r>
        <w:rPr>
          <w:rFonts w:hAnsi="宋体" w:hint="eastAsia"/>
        </w:rPr>
        <w:t>、《承包人提供主要材料和工程设备一览表》</w:t>
      </w:r>
      <w:r>
        <w:rPr>
          <w:rFonts w:hAnsi="宋体"/>
        </w:rPr>
        <w:t>。</w:t>
      </w:r>
    </w:p>
    <w:p w:rsidR="00951E67" w:rsidRDefault="00951E67">
      <w:pPr>
        <w:adjustRightInd w:val="0"/>
        <w:snapToGrid w:val="0"/>
        <w:spacing w:line="400" w:lineRule="exact"/>
        <w:rPr>
          <w:rFonts w:ascii="黑体" w:eastAsia="黑体" w:hAnsi="宋体" w:cs="黑体"/>
          <w:color w:val="000000"/>
          <w:sz w:val="30"/>
          <w:szCs w:val="30"/>
        </w:rPr>
      </w:pPr>
    </w:p>
    <w:p w:rsidR="00951E67" w:rsidRDefault="0009327A">
      <w:pPr>
        <w:adjustRightInd w:val="0"/>
        <w:snapToGrid w:val="0"/>
        <w:spacing w:line="400" w:lineRule="exact"/>
        <w:rPr>
          <w:rFonts w:ascii="黑体" w:eastAsia="黑体" w:hAnsi="宋体" w:cs="黑体"/>
          <w:color w:val="000000"/>
          <w:sz w:val="28"/>
          <w:szCs w:val="28"/>
        </w:rPr>
      </w:pPr>
      <w:r>
        <w:rPr>
          <w:rFonts w:ascii="黑体" w:eastAsia="黑体" w:hAnsi="宋体" w:cs="黑体" w:hint="eastAsia"/>
          <w:color w:val="000000"/>
          <w:sz w:val="28"/>
          <w:szCs w:val="28"/>
        </w:rPr>
        <w:t>3.招标控制价</w:t>
      </w:r>
    </w:p>
    <w:p w:rsidR="00951E67" w:rsidRDefault="0009327A">
      <w:pPr>
        <w:adjustRightInd w:val="0"/>
        <w:snapToGrid w:val="0"/>
        <w:spacing w:line="400" w:lineRule="exact"/>
        <w:ind w:firstLineChars="200" w:firstLine="420"/>
        <w:rPr>
          <w:rFonts w:ascii="宋体" w:hAnsi="宋体" w:cs="仿宋_GB2312"/>
          <w:szCs w:val="21"/>
        </w:rPr>
      </w:pPr>
      <w:r>
        <w:rPr>
          <w:rFonts w:ascii="宋体" w:hAnsi="宋体" w:cs="仿宋_GB2312" w:hint="eastAsia"/>
          <w:szCs w:val="21"/>
        </w:rPr>
        <w:t>招标控制价应当在招标文件发布的同时对外公布，并提供给投标人下载。投标人如有疑义，应于投标截止时间10天前以书面形式向招标人提出异议或修正要求。</w:t>
      </w:r>
    </w:p>
    <w:p w:rsidR="00951E67" w:rsidRDefault="00951E67">
      <w:pPr>
        <w:pStyle w:val="1"/>
        <w:jc w:val="center"/>
      </w:pPr>
    </w:p>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951E67"/>
    <w:p w:rsidR="00951E67" w:rsidRDefault="0009327A">
      <w:pPr>
        <w:pStyle w:val="1"/>
        <w:jc w:val="center"/>
      </w:pPr>
      <w:bookmarkStart w:id="669" w:name="_Toc500922466"/>
      <w:r>
        <w:rPr>
          <w:rFonts w:hint="eastAsia"/>
        </w:rPr>
        <w:lastRenderedPageBreak/>
        <w:t>第六章图纸</w:t>
      </w:r>
      <w:bookmarkEnd w:id="657"/>
      <w:bookmarkEnd w:id="658"/>
      <w:bookmarkEnd w:id="659"/>
      <w:bookmarkEnd w:id="660"/>
      <w:bookmarkEnd w:id="661"/>
      <w:bookmarkEnd w:id="662"/>
      <w:bookmarkEnd w:id="663"/>
      <w:bookmarkEnd w:id="664"/>
      <w:bookmarkEnd w:id="669"/>
    </w:p>
    <w:p w:rsidR="00951E67" w:rsidRDefault="0009327A">
      <w:pPr>
        <w:spacing w:line="400" w:lineRule="exact"/>
        <w:jc w:val="center"/>
      </w:pPr>
      <w:r>
        <w:rPr>
          <w:b/>
          <w:sz w:val="32"/>
          <w:szCs w:val="32"/>
        </w:rPr>
        <w:t>（另册发放）</w:t>
      </w:r>
      <w:r>
        <w:rPr>
          <w:rFonts w:ascii="仿宋_GB2312" w:eastAsia="仿宋_GB2312" w:hint="eastAsia"/>
        </w:rPr>
        <w:br w:type="page"/>
      </w:r>
      <w:bookmarkStart w:id="670" w:name="_Toc152042574"/>
      <w:bookmarkStart w:id="671" w:name="_Toc144974854"/>
      <w:bookmarkStart w:id="672" w:name="_Toc152045785"/>
    </w:p>
    <w:p w:rsidR="00951E67" w:rsidRDefault="0009327A">
      <w:pPr>
        <w:pStyle w:val="1"/>
        <w:jc w:val="center"/>
      </w:pPr>
      <w:bookmarkStart w:id="673" w:name="_Toc246996353"/>
      <w:bookmarkStart w:id="674" w:name="_Toc179632804"/>
      <w:bookmarkStart w:id="675" w:name="_Toc500922467"/>
      <w:bookmarkStart w:id="676" w:name="_Toc247085870"/>
      <w:bookmarkStart w:id="677" w:name="_Toc246997096"/>
      <w:r>
        <w:rPr>
          <w:rFonts w:hint="eastAsia"/>
        </w:rPr>
        <w:lastRenderedPageBreak/>
        <w:t>第七章技术标准和要求</w:t>
      </w:r>
      <w:bookmarkEnd w:id="670"/>
      <w:bookmarkEnd w:id="671"/>
      <w:bookmarkEnd w:id="672"/>
      <w:bookmarkEnd w:id="673"/>
      <w:bookmarkEnd w:id="674"/>
      <w:bookmarkEnd w:id="675"/>
      <w:bookmarkEnd w:id="676"/>
      <w:bookmarkEnd w:id="677"/>
    </w:p>
    <w:p w:rsidR="00951E67" w:rsidRDefault="00951E67">
      <w:pPr>
        <w:spacing w:line="400" w:lineRule="exact"/>
      </w:pPr>
    </w:p>
    <w:p w:rsidR="00951E67" w:rsidRDefault="0009327A">
      <w:pPr>
        <w:jc w:val="center"/>
        <w:rPr>
          <w:sz w:val="28"/>
          <w:szCs w:val="28"/>
        </w:rPr>
      </w:pPr>
      <w:r>
        <w:rPr>
          <w:sz w:val="28"/>
          <w:szCs w:val="28"/>
        </w:rPr>
        <w:t>本节由招标人根据国家行业和地方现行标准、规范和规程等，</w:t>
      </w:r>
    </w:p>
    <w:p w:rsidR="00951E67" w:rsidRDefault="0009327A">
      <w:pPr>
        <w:spacing w:line="400" w:lineRule="exact"/>
      </w:pPr>
      <w:r>
        <w:rPr>
          <w:sz w:val="28"/>
          <w:szCs w:val="28"/>
        </w:rPr>
        <w:t>以及项目具体情况摘录。</w:t>
      </w:r>
    </w:p>
    <w:p w:rsidR="00951E67" w:rsidRDefault="0009327A">
      <w:pPr>
        <w:pStyle w:val="1"/>
        <w:jc w:val="center"/>
      </w:pPr>
      <w:r>
        <w:rPr>
          <w:b w:val="0"/>
          <w:bCs w:val="0"/>
        </w:rPr>
        <w:br w:type="page"/>
      </w:r>
      <w:bookmarkStart w:id="678" w:name="_Toc144974855"/>
      <w:bookmarkStart w:id="679" w:name="_Toc247085872"/>
      <w:bookmarkStart w:id="680" w:name="_Toc152045786"/>
      <w:bookmarkStart w:id="681" w:name="_Toc152042575"/>
      <w:bookmarkStart w:id="682" w:name="_Toc246996354"/>
      <w:bookmarkStart w:id="683" w:name="_Toc179632806"/>
      <w:bookmarkStart w:id="684" w:name="_Toc500922468"/>
      <w:bookmarkStart w:id="685" w:name="_Toc246997097"/>
      <w:r>
        <w:rPr>
          <w:rFonts w:hint="eastAsia"/>
        </w:rPr>
        <w:lastRenderedPageBreak/>
        <w:t>第八章投标文件格式</w:t>
      </w:r>
      <w:bookmarkEnd w:id="678"/>
      <w:bookmarkEnd w:id="679"/>
      <w:bookmarkEnd w:id="680"/>
      <w:bookmarkEnd w:id="681"/>
      <w:bookmarkEnd w:id="682"/>
      <w:bookmarkEnd w:id="683"/>
      <w:bookmarkEnd w:id="684"/>
      <w:bookmarkEnd w:id="685"/>
    </w:p>
    <w:p w:rsidR="00951E67" w:rsidRDefault="00951E67">
      <w:pPr>
        <w:spacing w:line="400" w:lineRule="exact"/>
      </w:pPr>
    </w:p>
    <w:p w:rsidR="00951E67" w:rsidRDefault="0009327A">
      <w:pPr>
        <w:spacing w:line="400" w:lineRule="exact"/>
        <w:ind w:firstLineChars="200" w:firstLine="420"/>
        <w:rPr>
          <w:rFonts w:ascii="仿宋_GB2312" w:eastAsia="仿宋_GB2312"/>
          <w:szCs w:val="21"/>
        </w:rPr>
      </w:pPr>
      <w:r>
        <w:rPr>
          <w:rFonts w:ascii="仿宋_GB2312" w:eastAsia="仿宋_GB2312" w:hint="eastAsia"/>
          <w:szCs w:val="21"/>
        </w:rPr>
        <w:br w:type="page"/>
      </w:r>
    </w:p>
    <w:p w:rsidR="00951E67" w:rsidRDefault="00951E67">
      <w:pPr>
        <w:spacing w:line="440" w:lineRule="exact"/>
        <w:rPr>
          <w:rFonts w:eastAsia="黑体"/>
          <w:sz w:val="20"/>
          <w:szCs w:val="20"/>
        </w:rPr>
      </w:pPr>
    </w:p>
    <w:p w:rsidR="00951E67" w:rsidRDefault="00951E67">
      <w:pPr>
        <w:spacing w:line="440" w:lineRule="exact"/>
        <w:rPr>
          <w:rFonts w:eastAsia="黑体"/>
          <w:sz w:val="20"/>
          <w:szCs w:val="20"/>
        </w:rPr>
      </w:pPr>
    </w:p>
    <w:p w:rsidR="00951E67" w:rsidRDefault="0009327A">
      <w:pPr>
        <w:jc w:val="center"/>
        <w:rPr>
          <w:rFonts w:eastAsia="黑体"/>
          <w:sz w:val="20"/>
          <w:szCs w:val="20"/>
        </w:rPr>
      </w:pPr>
      <w:r>
        <w:rPr>
          <w:rFonts w:eastAsia="黑体" w:hint="eastAsia"/>
          <w:sz w:val="28"/>
          <w:szCs w:val="28"/>
        </w:rPr>
        <w:t>（项目名称）</w:t>
      </w:r>
    </w:p>
    <w:p w:rsidR="00951E67" w:rsidRDefault="00951E67">
      <w:pPr>
        <w:jc w:val="center"/>
        <w:rPr>
          <w:rFonts w:eastAsia="黑体"/>
          <w:sz w:val="20"/>
          <w:szCs w:val="20"/>
        </w:rPr>
      </w:pPr>
    </w:p>
    <w:p w:rsidR="00951E67" w:rsidRDefault="00951E67">
      <w:pPr>
        <w:rPr>
          <w:rFonts w:eastAsia="黑体"/>
          <w:sz w:val="20"/>
          <w:szCs w:val="20"/>
        </w:rPr>
      </w:pPr>
    </w:p>
    <w:p w:rsidR="00951E67" w:rsidRDefault="0009327A">
      <w:pPr>
        <w:jc w:val="center"/>
        <w:rPr>
          <w:rFonts w:eastAsia="黑体"/>
          <w:sz w:val="44"/>
          <w:szCs w:val="44"/>
        </w:rPr>
      </w:pPr>
      <w:r>
        <w:rPr>
          <w:rFonts w:eastAsia="黑体" w:hint="eastAsia"/>
          <w:sz w:val="44"/>
          <w:szCs w:val="44"/>
        </w:rPr>
        <w:t>投标文件</w:t>
      </w: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951E67">
      <w:pPr>
        <w:rPr>
          <w:rFonts w:eastAsia="黑体"/>
          <w:sz w:val="28"/>
          <w:szCs w:val="28"/>
        </w:rPr>
      </w:pPr>
    </w:p>
    <w:p w:rsidR="00951E67" w:rsidRDefault="0009327A">
      <w:pPr>
        <w:jc w:val="center"/>
        <w:rPr>
          <w:rFonts w:eastAsia="黑体"/>
          <w:sz w:val="28"/>
          <w:szCs w:val="28"/>
          <w:u w:val="single"/>
        </w:rPr>
      </w:pPr>
      <w:r>
        <w:rPr>
          <w:rFonts w:eastAsia="黑体" w:hint="eastAsia"/>
          <w:sz w:val="28"/>
          <w:szCs w:val="28"/>
        </w:rPr>
        <w:t>投标人：（盖单位章）</w:t>
      </w:r>
    </w:p>
    <w:p w:rsidR="00951E67" w:rsidRDefault="0009327A">
      <w:pPr>
        <w:jc w:val="center"/>
        <w:rPr>
          <w:rFonts w:eastAsia="黑体"/>
          <w:sz w:val="28"/>
          <w:szCs w:val="28"/>
        </w:rPr>
      </w:pPr>
      <w:r>
        <w:rPr>
          <w:rFonts w:eastAsia="黑体" w:hint="eastAsia"/>
          <w:sz w:val="28"/>
          <w:szCs w:val="28"/>
        </w:rPr>
        <w:t>法定代表人或其委托代理人：（签字）</w:t>
      </w:r>
    </w:p>
    <w:p w:rsidR="00951E67" w:rsidRDefault="0009327A">
      <w:pPr>
        <w:jc w:val="center"/>
        <w:rPr>
          <w:rFonts w:eastAsia="黑体"/>
          <w:sz w:val="28"/>
          <w:szCs w:val="28"/>
        </w:rPr>
      </w:pPr>
      <w:r>
        <w:rPr>
          <w:rFonts w:eastAsia="黑体" w:hint="eastAsia"/>
          <w:sz w:val="28"/>
          <w:szCs w:val="28"/>
        </w:rPr>
        <w:t>年月日</w:t>
      </w:r>
    </w:p>
    <w:p w:rsidR="00951E67" w:rsidRDefault="0009327A">
      <w:pPr>
        <w:spacing w:line="440" w:lineRule="exact"/>
        <w:rPr>
          <w:rFonts w:eastAsia="黑体"/>
          <w:sz w:val="20"/>
          <w:szCs w:val="20"/>
        </w:rPr>
      </w:pPr>
      <w:r>
        <w:rPr>
          <w:rFonts w:eastAsia="黑体"/>
          <w:sz w:val="20"/>
          <w:szCs w:val="20"/>
        </w:rPr>
        <w:br w:type="page"/>
      </w:r>
    </w:p>
    <w:p w:rsidR="00951E67" w:rsidRDefault="00951E67">
      <w:pPr>
        <w:spacing w:line="400" w:lineRule="exact"/>
      </w:pPr>
    </w:p>
    <w:p w:rsidR="00951E67" w:rsidRDefault="0009327A">
      <w:pPr>
        <w:pStyle w:val="2"/>
        <w:jc w:val="center"/>
      </w:pPr>
      <w:bookmarkStart w:id="686" w:name="_Toc247085873"/>
      <w:bookmarkStart w:id="687" w:name="_Toc500922469"/>
      <w:bookmarkStart w:id="688" w:name="_Toc459024485"/>
      <w:bookmarkStart w:id="689" w:name="_Toc152042576"/>
      <w:bookmarkStart w:id="690" w:name="_Toc144974856"/>
      <w:bookmarkStart w:id="691" w:name="_Toc246997098"/>
      <w:bookmarkStart w:id="692" w:name="_Toc179632807"/>
      <w:bookmarkStart w:id="693" w:name="_Toc246996355"/>
      <w:bookmarkStart w:id="694" w:name="_Toc459189957"/>
      <w:bookmarkStart w:id="695" w:name="_Toc152045787"/>
      <w:r>
        <w:rPr>
          <w:rFonts w:hint="eastAsia"/>
        </w:rPr>
        <w:t>目录</w:t>
      </w:r>
      <w:bookmarkEnd w:id="686"/>
      <w:bookmarkEnd w:id="687"/>
      <w:bookmarkEnd w:id="688"/>
      <w:bookmarkEnd w:id="689"/>
      <w:bookmarkEnd w:id="690"/>
      <w:bookmarkEnd w:id="691"/>
      <w:bookmarkEnd w:id="692"/>
      <w:bookmarkEnd w:id="693"/>
      <w:bookmarkEnd w:id="694"/>
      <w:bookmarkEnd w:id="695"/>
    </w:p>
    <w:p w:rsidR="00951E67" w:rsidRDefault="00951E67">
      <w:pPr>
        <w:spacing w:line="540" w:lineRule="exact"/>
      </w:pPr>
    </w:p>
    <w:p w:rsidR="00951E67" w:rsidRDefault="0009327A">
      <w:pPr>
        <w:spacing w:line="540" w:lineRule="exact"/>
      </w:pPr>
      <w:r>
        <w:rPr>
          <w:rFonts w:hint="eastAsia"/>
        </w:rPr>
        <w:t>一、投标函及投标函附录</w:t>
      </w:r>
    </w:p>
    <w:p w:rsidR="00951E67" w:rsidRDefault="0009327A">
      <w:pPr>
        <w:spacing w:line="540" w:lineRule="exact"/>
      </w:pPr>
      <w:r>
        <w:rPr>
          <w:rFonts w:hint="eastAsia"/>
        </w:rPr>
        <w:t>二、法定代表人身份证明</w:t>
      </w:r>
    </w:p>
    <w:p w:rsidR="00951E67" w:rsidRDefault="0009327A">
      <w:pPr>
        <w:spacing w:line="540" w:lineRule="exact"/>
      </w:pPr>
      <w:r>
        <w:rPr>
          <w:rFonts w:hint="eastAsia"/>
        </w:rPr>
        <w:t>二、授权委托书</w:t>
      </w:r>
    </w:p>
    <w:p w:rsidR="00951E67" w:rsidRDefault="0009327A">
      <w:pPr>
        <w:spacing w:line="540" w:lineRule="exact"/>
      </w:pPr>
      <w:r>
        <w:rPr>
          <w:rFonts w:hint="eastAsia"/>
        </w:rPr>
        <w:t>三、投标保证金</w:t>
      </w:r>
    </w:p>
    <w:p w:rsidR="00951E67" w:rsidRDefault="0009327A">
      <w:pPr>
        <w:spacing w:line="540" w:lineRule="exact"/>
      </w:pPr>
      <w:r>
        <w:rPr>
          <w:rFonts w:hint="eastAsia"/>
        </w:rPr>
        <w:t>四、已标价工程量清单</w:t>
      </w:r>
    </w:p>
    <w:p w:rsidR="00951E67" w:rsidRDefault="0009327A">
      <w:pPr>
        <w:spacing w:line="540" w:lineRule="exact"/>
      </w:pPr>
      <w:r>
        <w:rPr>
          <w:rFonts w:hint="eastAsia"/>
        </w:rPr>
        <w:t>五、项目管理机构</w:t>
      </w:r>
    </w:p>
    <w:p w:rsidR="00951E67" w:rsidRDefault="0009327A">
      <w:pPr>
        <w:spacing w:line="540" w:lineRule="exact"/>
      </w:pPr>
      <w:r>
        <w:rPr>
          <w:rFonts w:hint="eastAsia"/>
        </w:rPr>
        <w:t>六、资格审查资料</w:t>
      </w:r>
    </w:p>
    <w:p w:rsidR="00951E67" w:rsidRDefault="0009327A">
      <w:pPr>
        <w:spacing w:line="540" w:lineRule="exact"/>
        <w:rPr>
          <w:rFonts w:eastAsia="黑体"/>
          <w:sz w:val="20"/>
          <w:szCs w:val="20"/>
        </w:rPr>
      </w:pPr>
      <w:r>
        <w:br w:type="page"/>
      </w:r>
    </w:p>
    <w:p w:rsidR="00951E67" w:rsidRDefault="0009327A">
      <w:pPr>
        <w:pStyle w:val="2"/>
        <w:numPr>
          <w:ilvl w:val="0"/>
          <w:numId w:val="3"/>
        </w:numPr>
        <w:jc w:val="center"/>
      </w:pPr>
      <w:bookmarkStart w:id="696" w:name="_Toc152042577"/>
      <w:bookmarkStart w:id="697" w:name="_Toc152045788"/>
      <w:bookmarkStart w:id="698" w:name="_Toc179632808"/>
      <w:bookmarkStart w:id="699" w:name="_Toc459024486"/>
      <w:bookmarkStart w:id="700" w:name="_Toc246997099"/>
      <w:bookmarkStart w:id="701" w:name="_Toc247085874"/>
      <w:bookmarkStart w:id="702" w:name="_Toc246996356"/>
      <w:bookmarkStart w:id="703" w:name="_Toc500922470"/>
      <w:bookmarkStart w:id="704" w:name="_Toc144974857"/>
      <w:bookmarkStart w:id="705" w:name="_Toc459189958"/>
      <w:r>
        <w:rPr>
          <w:rFonts w:hint="eastAsia"/>
        </w:rPr>
        <w:lastRenderedPageBreak/>
        <w:t>投标函</w:t>
      </w:r>
      <w:bookmarkEnd w:id="696"/>
      <w:bookmarkEnd w:id="697"/>
      <w:bookmarkEnd w:id="698"/>
      <w:bookmarkEnd w:id="699"/>
      <w:bookmarkEnd w:id="700"/>
      <w:bookmarkEnd w:id="701"/>
      <w:bookmarkEnd w:id="702"/>
      <w:bookmarkEnd w:id="703"/>
      <w:bookmarkEnd w:id="704"/>
      <w:bookmarkEnd w:id="705"/>
    </w:p>
    <w:p w:rsidR="00951E67" w:rsidRDefault="00951E67" w:rsidP="00D66C61">
      <w:pPr>
        <w:tabs>
          <w:tab w:val="left" w:leader="underscore" w:pos="2880"/>
        </w:tabs>
        <w:spacing w:afterLines="50" w:line="520" w:lineRule="exact"/>
        <w:rPr>
          <w:rFonts w:ascii="Arial" w:hAnsi="Arial" w:cs="Arial"/>
          <w:b/>
          <w:color w:val="000000"/>
          <w:szCs w:val="21"/>
        </w:rPr>
      </w:pPr>
    </w:p>
    <w:p w:rsidR="00951E67" w:rsidRDefault="0009327A">
      <w:pPr>
        <w:pStyle w:val="a9"/>
        <w:adjustRightInd w:val="0"/>
        <w:snapToGrid w:val="0"/>
        <w:spacing w:line="520" w:lineRule="exact"/>
        <w:rPr>
          <w:rFonts w:ascii="仿宋_GB2312" w:eastAsia="仿宋_GB2312" w:hAnsi="Times New Roman"/>
        </w:rPr>
      </w:pPr>
      <w:r>
        <w:rPr>
          <w:rFonts w:hAnsi="宋体" w:hint="eastAsia"/>
        </w:rPr>
        <w:t>致</w:t>
      </w:r>
      <w:r>
        <w:rPr>
          <w:rFonts w:ascii="仿宋_GB2312" w:eastAsia="仿宋_GB2312" w:hAnsi="Times New Roman" w:hint="eastAsia"/>
          <w:u w:val="single"/>
        </w:rPr>
        <w:t xml:space="preserve">　　　　　　　　　　　　　　　　 </w:t>
      </w:r>
      <w:r>
        <w:rPr>
          <w:rFonts w:hAnsi="宋体" w:hint="eastAsia"/>
        </w:rPr>
        <w:t>（招标人名称）</w:t>
      </w:r>
    </w:p>
    <w:p w:rsidR="00951E67" w:rsidRDefault="0009327A">
      <w:pPr>
        <w:pStyle w:val="a9"/>
        <w:adjustRightInd w:val="0"/>
        <w:snapToGrid w:val="0"/>
        <w:spacing w:line="520" w:lineRule="exact"/>
        <w:ind w:firstLine="567"/>
        <w:rPr>
          <w:rFonts w:hAnsi="宋体"/>
        </w:rPr>
      </w:pPr>
      <w:r>
        <w:rPr>
          <w:rFonts w:hAnsi="宋体" w:hint="eastAsia"/>
        </w:rPr>
        <w:t>1</w:t>
      </w:r>
      <w:r>
        <w:rPr>
          <w:rFonts w:hAnsi="宋体" w:hint="eastAsia"/>
        </w:rPr>
        <w:t>、根据已收到贵方的工程的招标文件，并已详细审核了全部招标文件及有关附件。</w:t>
      </w:r>
    </w:p>
    <w:p w:rsidR="00951E67" w:rsidRDefault="0009327A">
      <w:pPr>
        <w:pStyle w:val="a9"/>
        <w:adjustRightInd w:val="0"/>
        <w:snapToGrid w:val="0"/>
        <w:spacing w:line="520" w:lineRule="exact"/>
        <w:ind w:firstLine="567"/>
        <w:rPr>
          <w:rFonts w:ascii="仿宋_GB2312" w:eastAsia="仿宋_GB2312" w:hAnsi="Times New Roman"/>
        </w:rPr>
      </w:pPr>
      <w:r>
        <w:rPr>
          <w:rFonts w:hAnsi="宋体" w:hint="eastAsia"/>
        </w:rPr>
        <w:t>2</w:t>
      </w:r>
      <w:r>
        <w:rPr>
          <w:rFonts w:hAnsi="宋体" w:hint="eastAsia"/>
        </w:rPr>
        <w:t>、遵照《中华人民共和国招标投标法》、《中华人民共和国招标投标法实施条例》等有关规定，</w:t>
      </w:r>
      <w:r>
        <w:rPr>
          <w:rFonts w:hAnsi="宋体" w:hint="eastAsia"/>
        </w:rPr>
        <w:t xml:space="preserve"> </w:t>
      </w:r>
      <w:r>
        <w:rPr>
          <w:rFonts w:hAnsi="宋体" w:hint="eastAsia"/>
        </w:rPr>
        <w:t>经考察现场和研究上述工程招标文件的投标须知、合同条款、标准和技术规范、图纸、工程量清单及其他有关文件后，我方承诺：愿以人民币</w:t>
      </w:r>
    </w:p>
    <w:p w:rsidR="00951E67" w:rsidRDefault="0009327A">
      <w:pPr>
        <w:pStyle w:val="a9"/>
        <w:adjustRightInd w:val="0"/>
        <w:snapToGrid w:val="0"/>
        <w:spacing w:line="520" w:lineRule="exact"/>
        <w:ind w:firstLineChars="450" w:firstLine="945"/>
        <w:rPr>
          <w:rFonts w:hAnsi="宋体"/>
        </w:rPr>
      </w:pPr>
      <w:r>
        <w:rPr>
          <w:rFonts w:hAnsi="宋体" w:hint="eastAsia"/>
        </w:rPr>
        <w:t>金额（大写）：元</w:t>
      </w:r>
    </w:p>
    <w:p w:rsidR="00951E67" w:rsidRDefault="0009327A">
      <w:pPr>
        <w:pStyle w:val="a9"/>
        <w:adjustRightInd w:val="0"/>
        <w:snapToGrid w:val="0"/>
        <w:spacing w:line="520" w:lineRule="exact"/>
        <w:ind w:firstLineChars="650" w:firstLine="1365"/>
        <w:rPr>
          <w:rFonts w:hAnsi="宋体"/>
        </w:rPr>
      </w:pPr>
      <w:r>
        <w:rPr>
          <w:rFonts w:hAnsi="宋体" w:hint="eastAsia"/>
        </w:rPr>
        <w:t>（小写）：元</w:t>
      </w:r>
    </w:p>
    <w:p w:rsidR="00951E67" w:rsidRDefault="0009327A">
      <w:pPr>
        <w:pStyle w:val="a9"/>
        <w:adjustRightInd w:val="0"/>
        <w:snapToGrid w:val="0"/>
        <w:spacing w:line="520" w:lineRule="exact"/>
        <w:rPr>
          <w:rFonts w:hAnsi="宋体"/>
        </w:rPr>
      </w:pPr>
      <w:r>
        <w:rPr>
          <w:rFonts w:hAnsi="宋体" w:hint="eastAsia"/>
        </w:rPr>
        <w:t>的投标报价并按上述合同条款、标准和技术规范、图纸、工程量清单等要求承包上述工程的施工、竣工并修补其任何缺陷。</w:t>
      </w:r>
    </w:p>
    <w:p w:rsidR="00951E67" w:rsidRDefault="0009327A">
      <w:pPr>
        <w:snapToGrid w:val="0"/>
        <w:spacing w:line="520" w:lineRule="exact"/>
        <w:ind w:firstLineChars="200" w:firstLine="420"/>
        <w:rPr>
          <w:rFonts w:hAnsi="宋体"/>
        </w:rPr>
      </w:pPr>
      <w:r>
        <w:rPr>
          <w:rFonts w:hAnsi="宋体" w:hint="eastAsia"/>
        </w:rPr>
        <w:t>3</w:t>
      </w:r>
      <w:r>
        <w:rPr>
          <w:rFonts w:hAnsi="宋体" w:hint="eastAsia"/>
        </w:rPr>
        <w:t>、我方承诺，所递交的投标文件及有关资料内容完整、真实和准确，且不存在第二章“投标人须知”第</w:t>
      </w:r>
      <w:r>
        <w:rPr>
          <w:rFonts w:hAnsi="宋体" w:hint="eastAsia"/>
        </w:rPr>
        <w:t>1.4.3</w:t>
      </w:r>
      <w:r>
        <w:rPr>
          <w:rFonts w:hAnsi="宋体" w:hint="eastAsia"/>
        </w:rPr>
        <w:t>项规定的任何一种情形。</w:t>
      </w:r>
    </w:p>
    <w:p w:rsidR="00951E67" w:rsidRDefault="0009327A">
      <w:pPr>
        <w:pStyle w:val="a9"/>
        <w:adjustRightInd w:val="0"/>
        <w:snapToGrid w:val="0"/>
        <w:spacing w:line="520" w:lineRule="exact"/>
        <w:ind w:firstLine="567"/>
        <w:rPr>
          <w:rFonts w:ascii="仿宋_GB2312" w:eastAsia="仿宋_GB2312"/>
          <w:u w:val="single"/>
        </w:rPr>
      </w:pPr>
      <w:r>
        <w:rPr>
          <w:rFonts w:hAnsi="宋体" w:hint="eastAsia"/>
        </w:rPr>
        <w:t>4</w:t>
      </w:r>
      <w:r>
        <w:rPr>
          <w:rFonts w:hAnsi="宋体" w:hint="eastAsia"/>
        </w:rPr>
        <w:t>、如果我方中标，我方保证按招标文件中规定的日期，在日历天内完成并移交本工程，</w:t>
      </w:r>
      <w:r>
        <w:rPr>
          <w:rFonts w:hAnsi="宋体" w:hint="eastAsia"/>
          <w:b/>
        </w:rPr>
        <w:t>质量标准达到</w:t>
      </w:r>
      <w:r>
        <w:rPr>
          <w:rFonts w:ascii="仿宋_GB2312" w:eastAsia="仿宋_GB2312" w:hAnsi="Times New Roman" w:hint="eastAsia"/>
        </w:rPr>
        <w:t>。</w:t>
      </w:r>
    </w:p>
    <w:p w:rsidR="00951E67" w:rsidRDefault="0009327A">
      <w:pPr>
        <w:pStyle w:val="a9"/>
        <w:adjustRightInd w:val="0"/>
        <w:snapToGrid w:val="0"/>
        <w:spacing w:line="520" w:lineRule="exact"/>
        <w:ind w:firstLine="567"/>
        <w:rPr>
          <w:rFonts w:hAnsi="宋体"/>
        </w:rPr>
      </w:pPr>
      <w:r>
        <w:rPr>
          <w:rFonts w:hAnsi="宋体" w:hint="eastAsia"/>
        </w:rPr>
        <w:t>5</w:t>
      </w:r>
      <w:r>
        <w:rPr>
          <w:rFonts w:hAnsi="宋体" w:hint="eastAsia"/>
        </w:rPr>
        <w:t>、如果中标，我方将派出（项目负责人姓名）作为本工程项目经理。</w:t>
      </w:r>
    </w:p>
    <w:p w:rsidR="00951E67" w:rsidRDefault="0009327A">
      <w:pPr>
        <w:pStyle w:val="a9"/>
        <w:adjustRightInd w:val="0"/>
        <w:snapToGrid w:val="0"/>
        <w:spacing w:line="520" w:lineRule="exact"/>
        <w:ind w:firstLine="567"/>
        <w:rPr>
          <w:rFonts w:hAnsi="宋体"/>
        </w:rPr>
      </w:pPr>
      <w:r>
        <w:rPr>
          <w:rFonts w:hAnsi="宋体" w:hint="eastAsia"/>
        </w:rPr>
        <w:t>6</w:t>
      </w:r>
      <w:r>
        <w:rPr>
          <w:rFonts w:hAnsi="宋体" w:hint="eastAsia"/>
        </w:rPr>
        <w:t>、除非另外达成协议并生效，贵方的中标通知书和本投标文件将成为约束双方的合同文件的组成部分。</w:t>
      </w:r>
    </w:p>
    <w:p w:rsidR="00951E67" w:rsidRDefault="00951E67">
      <w:pPr>
        <w:pStyle w:val="a9"/>
        <w:adjustRightInd w:val="0"/>
        <w:snapToGrid w:val="0"/>
        <w:spacing w:line="520" w:lineRule="exact"/>
        <w:rPr>
          <w:rFonts w:ascii="仿宋_GB2312" w:eastAsia="仿宋_GB2312"/>
        </w:rPr>
      </w:pPr>
    </w:p>
    <w:p w:rsidR="00951E67" w:rsidRDefault="0009327A">
      <w:pPr>
        <w:tabs>
          <w:tab w:val="left" w:leader="underscore" w:pos="3600"/>
          <w:tab w:val="left" w:leader="underscore" w:pos="5400"/>
        </w:tabs>
        <w:spacing w:line="520" w:lineRule="exact"/>
        <w:ind w:firstLineChars="200" w:firstLine="422"/>
        <w:rPr>
          <w:color w:val="000000"/>
          <w:szCs w:val="21"/>
        </w:rPr>
      </w:pPr>
      <w:r>
        <w:rPr>
          <w:rFonts w:ascii="Arial" w:cs="Arial"/>
          <w:b/>
          <w:color w:val="000000"/>
          <w:szCs w:val="21"/>
        </w:rPr>
        <w:t>投标人</w:t>
      </w:r>
      <w:r>
        <w:rPr>
          <w:bCs/>
          <w:color w:val="000000"/>
          <w:szCs w:val="21"/>
        </w:rPr>
        <w:t>（盖章）</w:t>
      </w:r>
      <w:r>
        <w:rPr>
          <w:color w:val="000000"/>
          <w:szCs w:val="21"/>
        </w:rPr>
        <w:t>：</w:t>
      </w:r>
    </w:p>
    <w:p w:rsidR="00951E67" w:rsidRDefault="0009327A">
      <w:pPr>
        <w:tabs>
          <w:tab w:val="left" w:leader="underscore" w:pos="3600"/>
          <w:tab w:val="left" w:leader="underscore" w:pos="5400"/>
        </w:tabs>
        <w:spacing w:line="520" w:lineRule="exact"/>
        <w:ind w:firstLineChars="200" w:firstLine="422"/>
        <w:rPr>
          <w:rFonts w:ascii="Arial" w:hAnsi="Arial" w:cs="Arial"/>
          <w:b/>
          <w:color w:val="000000"/>
          <w:szCs w:val="21"/>
        </w:rPr>
      </w:pPr>
      <w:r>
        <w:rPr>
          <w:rFonts w:ascii="Arial" w:hAnsi="Arial" w:cs="Arial"/>
          <w:b/>
          <w:color w:val="000000"/>
          <w:szCs w:val="21"/>
        </w:rPr>
        <w:t>法人代表或委托代理人</w:t>
      </w:r>
      <w:r>
        <w:rPr>
          <w:rFonts w:ascii="Arial" w:hAnsi="Arial" w:cs="Arial"/>
          <w:color w:val="000000"/>
          <w:szCs w:val="21"/>
        </w:rPr>
        <w:t>（签字</w:t>
      </w:r>
      <w:r>
        <w:rPr>
          <w:rFonts w:ascii="Arial" w:hAnsi="Arial" w:cs="Arial" w:hint="eastAsia"/>
          <w:color w:val="000000"/>
          <w:szCs w:val="21"/>
        </w:rPr>
        <w:t>或盖章</w:t>
      </w:r>
      <w:r>
        <w:rPr>
          <w:rFonts w:ascii="Arial" w:hAnsi="Arial" w:cs="Arial"/>
          <w:color w:val="000000"/>
          <w:szCs w:val="21"/>
        </w:rPr>
        <w:t>）</w:t>
      </w:r>
      <w:r>
        <w:rPr>
          <w:rFonts w:ascii="Arial" w:hAnsi="Arial" w:cs="Arial"/>
          <w:b/>
          <w:color w:val="000000"/>
          <w:szCs w:val="21"/>
        </w:rPr>
        <w:t>：</w:t>
      </w:r>
    </w:p>
    <w:p w:rsidR="00951E67" w:rsidRDefault="0009327A">
      <w:pPr>
        <w:tabs>
          <w:tab w:val="left" w:leader="underscore" w:pos="3600"/>
          <w:tab w:val="left" w:leader="underscore" w:pos="5400"/>
        </w:tabs>
        <w:spacing w:line="520" w:lineRule="exact"/>
        <w:ind w:firstLineChars="200" w:firstLine="422"/>
        <w:rPr>
          <w:rFonts w:ascii="Arial" w:hAnsi="Arial" w:cs="Arial"/>
          <w:b/>
          <w:color w:val="000000"/>
          <w:szCs w:val="21"/>
        </w:rPr>
      </w:pPr>
      <w:r>
        <w:rPr>
          <w:rFonts w:ascii="Arial" w:hAnsi="Arial" w:cs="Arial"/>
          <w:b/>
          <w:color w:val="000000"/>
          <w:szCs w:val="21"/>
        </w:rPr>
        <w:t>日期：</w:t>
      </w:r>
      <w:r>
        <w:rPr>
          <w:rFonts w:ascii="Arial" w:hAnsi="Arial" w:cs="Arial" w:hint="eastAsia"/>
          <w:b/>
          <w:color w:val="000000"/>
          <w:szCs w:val="21"/>
        </w:rPr>
        <w:t>年月日</w:t>
      </w:r>
    </w:p>
    <w:p w:rsidR="00951E67" w:rsidRDefault="00951E67">
      <w:pPr>
        <w:spacing w:line="440" w:lineRule="exact"/>
        <w:ind w:leftChars="400" w:left="840" w:firstLineChars="1100" w:firstLine="2200"/>
        <w:rPr>
          <w:rFonts w:eastAsia="黑体"/>
          <w:sz w:val="20"/>
          <w:szCs w:val="20"/>
        </w:rPr>
      </w:pPr>
    </w:p>
    <w:p w:rsidR="00951E67" w:rsidRDefault="00951E67">
      <w:pPr>
        <w:ind w:firstLineChars="170" w:firstLine="358"/>
        <w:jc w:val="left"/>
        <w:rPr>
          <w:rFonts w:ascii="Arial" w:hAnsi="Arial" w:cs="Arial"/>
          <w:b/>
          <w:color w:val="000000"/>
          <w:szCs w:val="21"/>
        </w:rPr>
      </w:pPr>
    </w:p>
    <w:p w:rsidR="00951E67" w:rsidRDefault="00951E67">
      <w:pPr>
        <w:spacing w:line="440" w:lineRule="exact"/>
        <w:jc w:val="center"/>
        <w:rPr>
          <w:rFonts w:eastAsia="黑体"/>
          <w:sz w:val="20"/>
          <w:szCs w:val="20"/>
        </w:rPr>
      </w:pPr>
    </w:p>
    <w:p w:rsidR="00951E67" w:rsidRDefault="0009327A">
      <w:pPr>
        <w:pStyle w:val="2"/>
        <w:jc w:val="center"/>
      </w:pPr>
      <w:bookmarkStart w:id="706" w:name="_Toc459024489"/>
      <w:bookmarkStart w:id="707" w:name="_Toc459189959"/>
      <w:bookmarkStart w:id="708" w:name="_Toc500922471"/>
      <w:bookmarkStart w:id="709" w:name="_Toc144974860"/>
      <w:bookmarkStart w:id="710" w:name="_Toc152045791"/>
      <w:bookmarkStart w:id="711" w:name="_Toc246997102"/>
      <w:bookmarkStart w:id="712" w:name="_Toc152042580"/>
      <w:bookmarkStart w:id="713" w:name="_Toc247085877"/>
      <w:bookmarkStart w:id="714" w:name="_Toc179632811"/>
      <w:bookmarkStart w:id="715" w:name="_Toc246996359"/>
      <w:r>
        <w:rPr>
          <w:rFonts w:hint="eastAsia"/>
        </w:rPr>
        <w:lastRenderedPageBreak/>
        <w:t>二、法定代表人身份证明</w:t>
      </w:r>
      <w:bookmarkEnd w:id="706"/>
      <w:bookmarkEnd w:id="707"/>
      <w:bookmarkEnd w:id="708"/>
      <w:bookmarkEnd w:id="709"/>
      <w:bookmarkEnd w:id="710"/>
      <w:bookmarkEnd w:id="711"/>
      <w:bookmarkEnd w:id="712"/>
      <w:bookmarkEnd w:id="713"/>
      <w:bookmarkEnd w:id="714"/>
      <w:bookmarkEnd w:id="715"/>
    </w:p>
    <w:p w:rsidR="00951E67" w:rsidRDefault="00951E67">
      <w:pPr>
        <w:spacing w:line="440" w:lineRule="exact"/>
        <w:rPr>
          <w:sz w:val="20"/>
          <w:szCs w:val="20"/>
        </w:rPr>
      </w:pPr>
    </w:p>
    <w:p w:rsidR="00951E67" w:rsidRDefault="00951E67">
      <w:pPr>
        <w:spacing w:line="440" w:lineRule="exact"/>
        <w:rPr>
          <w:szCs w:val="21"/>
        </w:rPr>
      </w:pPr>
    </w:p>
    <w:p w:rsidR="00951E67" w:rsidRDefault="0009327A">
      <w:pPr>
        <w:spacing w:line="440" w:lineRule="exact"/>
        <w:rPr>
          <w:szCs w:val="21"/>
        </w:rPr>
      </w:pPr>
      <w:r>
        <w:rPr>
          <w:rFonts w:hint="eastAsia"/>
          <w:szCs w:val="21"/>
        </w:rPr>
        <w:t>投标人名称：</w:t>
      </w:r>
    </w:p>
    <w:p w:rsidR="00951E67" w:rsidRDefault="0009327A">
      <w:pPr>
        <w:spacing w:line="440" w:lineRule="exact"/>
        <w:rPr>
          <w:szCs w:val="21"/>
        </w:rPr>
      </w:pPr>
      <w:r>
        <w:rPr>
          <w:rFonts w:hint="eastAsia"/>
          <w:szCs w:val="21"/>
        </w:rPr>
        <w:t>单位性质：</w:t>
      </w:r>
    </w:p>
    <w:p w:rsidR="00951E67" w:rsidRDefault="0009327A">
      <w:pPr>
        <w:spacing w:line="440" w:lineRule="exact"/>
        <w:rPr>
          <w:szCs w:val="21"/>
        </w:rPr>
      </w:pPr>
      <w:r>
        <w:rPr>
          <w:rFonts w:hint="eastAsia"/>
          <w:szCs w:val="21"/>
        </w:rPr>
        <w:t>地址：</w:t>
      </w:r>
    </w:p>
    <w:p w:rsidR="00951E67" w:rsidRDefault="0009327A">
      <w:pPr>
        <w:spacing w:line="440" w:lineRule="exact"/>
        <w:rPr>
          <w:szCs w:val="21"/>
        </w:rPr>
      </w:pPr>
      <w:r>
        <w:rPr>
          <w:rFonts w:hint="eastAsia"/>
          <w:szCs w:val="21"/>
        </w:rPr>
        <w:t>成立时间：年月日</w:t>
      </w:r>
    </w:p>
    <w:p w:rsidR="00951E67" w:rsidRDefault="0009327A">
      <w:pPr>
        <w:spacing w:line="440" w:lineRule="exact"/>
        <w:rPr>
          <w:szCs w:val="21"/>
        </w:rPr>
      </w:pPr>
      <w:r>
        <w:rPr>
          <w:rFonts w:hint="eastAsia"/>
          <w:szCs w:val="21"/>
        </w:rPr>
        <w:t>经营期限：</w:t>
      </w:r>
    </w:p>
    <w:p w:rsidR="00951E67" w:rsidRDefault="0009327A">
      <w:pPr>
        <w:spacing w:line="440" w:lineRule="exact"/>
        <w:rPr>
          <w:szCs w:val="21"/>
        </w:rPr>
      </w:pPr>
      <w:r>
        <w:rPr>
          <w:rFonts w:hint="eastAsia"/>
          <w:szCs w:val="21"/>
        </w:rPr>
        <w:t>姓名：性别：年龄：职务：</w:t>
      </w:r>
    </w:p>
    <w:p w:rsidR="00951E67" w:rsidRDefault="0009327A">
      <w:pPr>
        <w:spacing w:line="440" w:lineRule="exact"/>
        <w:rPr>
          <w:szCs w:val="21"/>
        </w:rPr>
      </w:pPr>
      <w:r>
        <w:rPr>
          <w:rFonts w:hint="eastAsia"/>
          <w:szCs w:val="21"/>
        </w:rPr>
        <w:t>系（投标人名称）的法定代表人。</w:t>
      </w:r>
    </w:p>
    <w:p w:rsidR="00951E67" w:rsidRDefault="0009327A">
      <w:pPr>
        <w:spacing w:line="440" w:lineRule="exact"/>
        <w:ind w:firstLineChars="200" w:firstLine="420"/>
        <w:rPr>
          <w:szCs w:val="21"/>
        </w:rPr>
      </w:pPr>
      <w:r>
        <w:rPr>
          <w:rFonts w:hint="eastAsia"/>
          <w:szCs w:val="21"/>
        </w:rPr>
        <w:t>特此证明。</w:t>
      </w:r>
    </w:p>
    <w:p w:rsidR="00951E67" w:rsidRDefault="00951E67">
      <w:pPr>
        <w:spacing w:line="440" w:lineRule="exact"/>
        <w:rPr>
          <w:szCs w:val="21"/>
        </w:rPr>
      </w:pPr>
    </w:p>
    <w:p w:rsidR="00951E67" w:rsidRDefault="00951E67">
      <w:pPr>
        <w:spacing w:line="440" w:lineRule="exact"/>
        <w:rPr>
          <w:szCs w:val="21"/>
        </w:rPr>
      </w:pPr>
    </w:p>
    <w:p w:rsidR="00951E67" w:rsidRDefault="0009327A">
      <w:pPr>
        <w:spacing w:line="440" w:lineRule="exact"/>
        <w:rPr>
          <w:szCs w:val="21"/>
        </w:rPr>
      </w:pPr>
      <w:r>
        <w:rPr>
          <w:rFonts w:hint="eastAsia"/>
          <w:szCs w:val="21"/>
        </w:rPr>
        <w:t>投标人：（盖单位章）</w:t>
      </w:r>
    </w:p>
    <w:p w:rsidR="00951E67" w:rsidRDefault="0009327A">
      <w:pPr>
        <w:spacing w:line="440" w:lineRule="exact"/>
        <w:rPr>
          <w:szCs w:val="21"/>
        </w:rPr>
      </w:pPr>
      <w:r>
        <w:rPr>
          <w:rFonts w:hint="eastAsia"/>
          <w:szCs w:val="21"/>
        </w:rPr>
        <w:t>年月日</w:t>
      </w:r>
    </w:p>
    <w:p w:rsidR="00951E67" w:rsidRDefault="0009327A">
      <w:pPr>
        <w:spacing w:line="440" w:lineRule="exact"/>
        <w:jc w:val="center"/>
        <w:rPr>
          <w:rFonts w:eastAsia="黑体"/>
          <w:sz w:val="20"/>
          <w:szCs w:val="20"/>
        </w:rPr>
      </w:pPr>
      <w:r>
        <w:rPr>
          <w:rFonts w:eastAsia="黑体"/>
          <w:sz w:val="20"/>
          <w:szCs w:val="20"/>
        </w:rPr>
        <w:br w:type="page"/>
      </w:r>
    </w:p>
    <w:p w:rsidR="00951E67" w:rsidRDefault="0009327A">
      <w:pPr>
        <w:pStyle w:val="2"/>
        <w:jc w:val="center"/>
      </w:pPr>
      <w:bookmarkStart w:id="716" w:name="_Toc246996360"/>
      <w:bookmarkStart w:id="717" w:name="_Toc459024490"/>
      <w:bookmarkStart w:id="718" w:name="_Toc246997103"/>
      <w:bookmarkStart w:id="719" w:name="_Toc247085878"/>
      <w:bookmarkStart w:id="720" w:name="_Toc152045792"/>
      <w:bookmarkStart w:id="721" w:name="_Toc500922472"/>
      <w:bookmarkStart w:id="722" w:name="_Toc144974861"/>
      <w:bookmarkStart w:id="723" w:name="_Toc459189960"/>
      <w:bookmarkStart w:id="724" w:name="_Toc152042581"/>
      <w:bookmarkStart w:id="725" w:name="_Toc179632812"/>
      <w:r>
        <w:rPr>
          <w:rFonts w:hint="eastAsia"/>
        </w:rPr>
        <w:lastRenderedPageBreak/>
        <w:t>二、授权委托书</w:t>
      </w:r>
      <w:bookmarkEnd w:id="716"/>
      <w:bookmarkEnd w:id="717"/>
      <w:bookmarkEnd w:id="718"/>
      <w:bookmarkEnd w:id="719"/>
      <w:bookmarkEnd w:id="720"/>
      <w:bookmarkEnd w:id="721"/>
      <w:bookmarkEnd w:id="722"/>
      <w:bookmarkEnd w:id="723"/>
      <w:bookmarkEnd w:id="724"/>
      <w:bookmarkEnd w:id="725"/>
    </w:p>
    <w:p w:rsidR="00951E67" w:rsidRDefault="00951E67">
      <w:pPr>
        <w:spacing w:line="440" w:lineRule="exact"/>
        <w:rPr>
          <w:rFonts w:eastAsia="黑体"/>
          <w:szCs w:val="21"/>
        </w:rPr>
      </w:pPr>
    </w:p>
    <w:p w:rsidR="00951E67" w:rsidRDefault="0009327A">
      <w:pPr>
        <w:topLinePunct/>
        <w:spacing w:line="440" w:lineRule="exact"/>
        <w:ind w:firstLineChars="200" w:firstLine="420"/>
        <w:rPr>
          <w:szCs w:val="21"/>
        </w:rPr>
      </w:pPr>
      <w:r>
        <w:rPr>
          <w:rFonts w:hint="eastAsia"/>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rsidR="00951E67" w:rsidRDefault="0009327A">
      <w:pPr>
        <w:spacing w:line="440" w:lineRule="exact"/>
        <w:rPr>
          <w:szCs w:val="21"/>
        </w:rPr>
      </w:pPr>
      <w:r>
        <w:rPr>
          <w:rFonts w:hint="eastAsia"/>
          <w:szCs w:val="21"/>
        </w:rPr>
        <w:t>委托期限：。</w:t>
      </w:r>
    </w:p>
    <w:p w:rsidR="00951E67" w:rsidRDefault="0009327A">
      <w:pPr>
        <w:spacing w:line="440" w:lineRule="exact"/>
        <w:ind w:firstLineChars="200" w:firstLine="420"/>
        <w:rPr>
          <w:szCs w:val="21"/>
        </w:rPr>
      </w:pPr>
      <w:r>
        <w:rPr>
          <w:rFonts w:hint="eastAsia"/>
          <w:szCs w:val="21"/>
        </w:rPr>
        <w:t>代理人无转委托权。</w:t>
      </w:r>
    </w:p>
    <w:p w:rsidR="00951E67" w:rsidRDefault="0009327A">
      <w:pPr>
        <w:spacing w:line="440" w:lineRule="exact"/>
        <w:ind w:firstLineChars="200" w:firstLine="420"/>
        <w:rPr>
          <w:szCs w:val="21"/>
        </w:rPr>
      </w:pPr>
      <w:r>
        <w:rPr>
          <w:rFonts w:hint="eastAsia"/>
          <w:szCs w:val="21"/>
        </w:rPr>
        <w:t>附：法定代表人身份证明</w:t>
      </w:r>
    </w:p>
    <w:p w:rsidR="00951E67" w:rsidRDefault="00951E67">
      <w:pPr>
        <w:spacing w:line="440" w:lineRule="exact"/>
        <w:rPr>
          <w:szCs w:val="21"/>
        </w:rPr>
      </w:pPr>
    </w:p>
    <w:p w:rsidR="00951E67" w:rsidRDefault="00951E67">
      <w:pPr>
        <w:spacing w:line="440" w:lineRule="exact"/>
        <w:rPr>
          <w:szCs w:val="21"/>
        </w:rPr>
      </w:pPr>
    </w:p>
    <w:p w:rsidR="00951E67" w:rsidRDefault="0009327A">
      <w:pPr>
        <w:spacing w:line="440" w:lineRule="exact"/>
        <w:rPr>
          <w:szCs w:val="21"/>
        </w:rPr>
      </w:pPr>
      <w:r>
        <w:rPr>
          <w:rFonts w:hint="eastAsia"/>
          <w:szCs w:val="21"/>
        </w:rPr>
        <w:t>投标人：（盖单位章）</w:t>
      </w:r>
    </w:p>
    <w:p w:rsidR="00951E67" w:rsidRDefault="00951E67">
      <w:pPr>
        <w:spacing w:line="440" w:lineRule="exact"/>
        <w:rPr>
          <w:szCs w:val="21"/>
        </w:rPr>
      </w:pPr>
    </w:p>
    <w:p w:rsidR="00951E67" w:rsidRDefault="0009327A">
      <w:pPr>
        <w:spacing w:line="440" w:lineRule="exact"/>
        <w:rPr>
          <w:szCs w:val="21"/>
        </w:rPr>
      </w:pPr>
      <w:r>
        <w:rPr>
          <w:rFonts w:hint="eastAsia"/>
          <w:szCs w:val="21"/>
        </w:rPr>
        <w:t>法定代表人：（签字）</w:t>
      </w:r>
    </w:p>
    <w:p w:rsidR="00951E67" w:rsidRDefault="00951E67">
      <w:pPr>
        <w:spacing w:line="440" w:lineRule="exact"/>
        <w:rPr>
          <w:szCs w:val="21"/>
        </w:rPr>
      </w:pPr>
    </w:p>
    <w:p w:rsidR="00951E67" w:rsidRDefault="0009327A">
      <w:pPr>
        <w:spacing w:line="440" w:lineRule="exact"/>
        <w:rPr>
          <w:szCs w:val="21"/>
        </w:rPr>
      </w:pPr>
      <w:r>
        <w:rPr>
          <w:rFonts w:hint="eastAsia"/>
          <w:szCs w:val="21"/>
        </w:rPr>
        <w:t>身份证号码：</w:t>
      </w:r>
    </w:p>
    <w:p w:rsidR="00951E67" w:rsidRDefault="00951E67">
      <w:pPr>
        <w:spacing w:line="440" w:lineRule="exact"/>
        <w:rPr>
          <w:szCs w:val="21"/>
        </w:rPr>
      </w:pPr>
    </w:p>
    <w:p w:rsidR="00951E67" w:rsidRDefault="0009327A">
      <w:pPr>
        <w:spacing w:line="440" w:lineRule="exact"/>
        <w:rPr>
          <w:szCs w:val="21"/>
        </w:rPr>
      </w:pPr>
      <w:r>
        <w:rPr>
          <w:rFonts w:hint="eastAsia"/>
          <w:szCs w:val="21"/>
        </w:rPr>
        <w:t>委托代理人：（签字）</w:t>
      </w:r>
    </w:p>
    <w:p w:rsidR="00951E67" w:rsidRDefault="00951E67">
      <w:pPr>
        <w:spacing w:line="440" w:lineRule="exact"/>
        <w:rPr>
          <w:szCs w:val="21"/>
        </w:rPr>
      </w:pPr>
    </w:p>
    <w:p w:rsidR="00951E67" w:rsidRDefault="0009327A">
      <w:pPr>
        <w:spacing w:line="440" w:lineRule="exact"/>
        <w:rPr>
          <w:szCs w:val="21"/>
        </w:rPr>
      </w:pPr>
      <w:r>
        <w:rPr>
          <w:rFonts w:hint="eastAsia"/>
          <w:szCs w:val="21"/>
        </w:rPr>
        <w:t>身份证号码：</w:t>
      </w:r>
    </w:p>
    <w:p w:rsidR="00951E67" w:rsidRDefault="00951E67">
      <w:pPr>
        <w:spacing w:line="440" w:lineRule="exact"/>
        <w:rPr>
          <w:szCs w:val="21"/>
        </w:rPr>
      </w:pPr>
    </w:p>
    <w:p w:rsidR="00951E67" w:rsidRDefault="00951E67">
      <w:pPr>
        <w:spacing w:line="440" w:lineRule="exact"/>
        <w:rPr>
          <w:szCs w:val="21"/>
        </w:rPr>
      </w:pPr>
    </w:p>
    <w:p w:rsidR="00951E67" w:rsidRDefault="0009327A">
      <w:pPr>
        <w:spacing w:line="440" w:lineRule="exact"/>
        <w:ind w:firstLineChars="1100" w:firstLine="2310"/>
        <w:rPr>
          <w:rFonts w:eastAsia="黑体"/>
          <w:szCs w:val="21"/>
        </w:rPr>
      </w:pPr>
      <w:r>
        <w:rPr>
          <w:rFonts w:hint="eastAsia"/>
          <w:szCs w:val="21"/>
        </w:rPr>
        <w:t>年月日</w:t>
      </w:r>
    </w:p>
    <w:p w:rsidR="00951E67" w:rsidRDefault="0009327A">
      <w:pPr>
        <w:spacing w:line="400" w:lineRule="exact"/>
      </w:pPr>
      <w:r>
        <w:rPr>
          <w:rFonts w:eastAsia="黑体"/>
          <w:sz w:val="20"/>
          <w:szCs w:val="20"/>
        </w:rPr>
        <w:br w:type="page"/>
      </w:r>
    </w:p>
    <w:p w:rsidR="00951E67" w:rsidRDefault="0009327A">
      <w:pPr>
        <w:pStyle w:val="2"/>
        <w:jc w:val="center"/>
      </w:pPr>
      <w:bookmarkStart w:id="726" w:name="_Toc500922473"/>
      <w:bookmarkStart w:id="727" w:name="_Toc247085880"/>
      <w:bookmarkStart w:id="728" w:name="_Toc246997105"/>
      <w:bookmarkStart w:id="729" w:name="_Toc246996362"/>
      <w:bookmarkStart w:id="730" w:name="_Toc459189961"/>
      <w:bookmarkStart w:id="731" w:name="_Toc144974862"/>
      <w:bookmarkStart w:id="732" w:name="_Toc152045794"/>
      <w:bookmarkStart w:id="733" w:name="_Toc459024491"/>
      <w:bookmarkStart w:id="734" w:name="_Toc179632814"/>
      <w:bookmarkStart w:id="735" w:name="_Toc152042583"/>
      <w:r>
        <w:rPr>
          <w:rFonts w:hint="eastAsia"/>
        </w:rPr>
        <w:lastRenderedPageBreak/>
        <w:t>三、投标保证金</w:t>
      </w:r>
      <w:bookmarkEnd w:id="726"/>
      <w:bookmarkEnd w:id="727"/>
      <w:bookmarkEnd w:id="728"/>
      <w:bookmarkEnd w:id="729"/>
      <w:bookmarkEnd w:id="730"/>
      <w:bookmarkEnd w:id="731"/>
      <w:bookmarkEnd w:id="732"/>
      <w:bookmarkEnd w:id="733"/>
      <w:bookmarkEnd w:id="734"/>
      <w:bookmarkEnd w:id="735"/>
    </w:p>
    <w:p w:rsidR="00951E67" w:rsidRDefault="0009327A">
      <w:pPr>
        <w:pStyle w:val="2"/>
        <w:ind w:firstLineChars="200" w:firstLine="420"/>
        <w:rPr>
          <w:rFonts w:asciiTheme="majorEastAsia" w:eastAsiaTheme="majorEastAsia" w:hAnsiTheme="majorEastAsia"/>
          <w:b w:val="0"/>
          <w:color w:val="FF0000"/>
          <w:sz w:val="21"/>
          <w:szCs w:val="21"/>
        </w:rPr>
      </w:pPr>
      <w:bookmarkStart w:id="736" w:name="_Toc500922474"/>
      <w:bookmarkStart w:id="737" w:name="_Toc459189962"/>
      <w:bookmarkStart w:id="738" w:name="_Toc459024492"/>
      <w:bookmarkStart w:id="739" w:name="_Toc246997106"/>
      <w:bookmarkStart w:id="740" w:name="_Toc144974863"/>
      <w:bookmarkStart w:id="741" w:name="_Toc247085881"/>
      <w:bookmarkStart w:id="742" w:name="_Toc152042584"/>
      <w:bookmarkStart w:id="743" w:name="_Toc179632815"/>
      <w:bookmarkStart w:id="744" w:name="_Toc152045795"/>
      <w:bookmarkStart w:id="745" w:name="_Toc246996363"/>
      <w:r>
        <w:rPr>
          <w:rFonts w:asciiTheme="majorEastAsia" w:eastAsiaTheme="majorEastAsia" w:hAnsiTheme="majorEastAsia" w:hint="eastAsia"/>
          <w:b w:val="0"/>
          <w:color w:val="FF0000"/>
          <w:sz w:val="21"/>
          <w:szCs w:val="21"/>
        </w:rPr>
        <w:t>注：投标保证金</w:t>
      </w:r>
      <w:r>
        <w:rPr>
          <w:rFonts w:asciiTheme="majorEastAsia" w:eastAsiaTheme="majorEastAsia" w:hAnsiTheme="majorEastAsia" w:hint="eastAsia"/>
          <w:color w:val="FF0000"/>
          <w:sz w:val="21"/>
          <w:szCs w:val="21"/>
        </w:rPr>
        <w:t>原件</w:t>
      </w:r>
      <w:r>
        <w:rPr>
          <w:rFonts w:asciiTheme="majorEastAsia" w:eastAsiaTheme="majorEastAsia" w:hAnsiTheme="majorEastAsia" w:hint="eastAsia"/>
          <w:b w:val="0"/>
          <w:color w:val="FF0000"/>
          <w:sz w:val="21"/>
          <w:szCs w:val="21"/>
        </w:rPr>
        <w:t>应当在投标截止时间前单独递交给招标人，投标保证金</w:t>
      </w:r>
      <w:r>
        <w:rPr>
          <w:rFonts w:asciiTheme="majorEastAsia" w:eastAsiaTheme="majorEastAsia" w:hAnsiTheme="majorEastAsia" w:hint="eastAsia"/>
          <w:color w:val="FF0000"/>
          <w:sz w:val="21"/>
          <w:szCs w:val="21"/>
        </w:rPr>
        <w:t>复印件</w:t>
      </w:r>
      <w:r>
        <w:rPr>
          <w:rFonts w:asciiTheme="majorEastAsia" w:eastAsiaTheme="majorEastAsia" w:hAnsiTheme="majorEastAsia" w:hint="eastAsia"/>
          <w:b w:val="0"/>
          <w:color w:val="FF0000"/>
          <w:sz w:val="21"/>
          <w:szCs w:val="21"/>
        </w:rPr>
        <w:t>应当附在本页。</w:t>
      </w:r>
      <w:bookmarkEnd w:id="736"/>
      <w:bookmarkEnd w:id="737"/>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951E67">
      <w:pPr>
        <w:pStyle w:val="2"/>
        <w:jc w:val="center"/>
      </w:pPr>
    </w:p>
    <w:p w:rsidR="00951E67" w:rsidRDefault="0009327A">
      <w:pPr>
        <w:pStyle w:val="2"/>
        <w:jc w:val="center"/>
      </w:pPr>
      <w:bookmarkStart w:id="746" w:name="_Toc459189963"/>
      <w:bookmarkStart w:id="747" w:name="_Toc500922475"/>
      <w:r>
        <w:rPr>
          <w:rFonts w:hint="eastAsia"/>
        </w:rPr>
        <w:t>四、已标价工程量清单</w:t>
      </w:r>
      <w:bookmarkEnd w:id="738"/>
      <w:bookmarkEnd w:id="739"/>
      <w:bookmarkEnd w:id="740"/>
      <w:bookmarkEnd w:id="741"/>
      <w:bookmarkEnd w:id="742"/>
      <w:bookmarkEnd w:id="743"/>
      <w:bookmarkEnd w:id="744"/>
      <w:bookmarkEnd w:id="745"/>
      <w:bookmarkEnd w:id="746"/>
      <w:bookmarkEnd w:id="747"/>
    </w:p>
    <w:p w:rsidR="00951E67" w:rsidRDefault="0009327A">
      <w:pPr>
        <w:spacing w:line="440" w:lineRule="exact"/>
        <w:jc w:val="center"/>
        <w:rPr>
          <w:rFonts w:eastAsia="黑体"/>
          <w:sz w:val="20"/>
          <w:szCs w:val="20"/>
        </w:rPr>
      </w:pPr>
      <w:r>
        <w:rPr>
          <w:rFonts w:eastAsia="黑体"/>
          <w:sz w:val="20"/>
          <w:szCs w:val="20"/>
        </w:rPr>
        <w:br w:type="page"/>
      </w:r>
    </w:p>
    <w:p w:rsidR="00951E67" w:rsidRDefault="0009327A">
      <w:pPr>
        <w:pStyle w:val="2"/>
        <w:jc w:val="center"/>
        <w:rPr>
          <w:szCs w:val="21"/>
        </w:rPr>
      </w:pPr>
      <w:bookmarkStart w:id="748" w:name="_Toc459189969"/>
      <w:bookmarkStart w:id="749" w:name="_Toc246997112"/>
      <w:bookmarkStart w:id="750" w:name="_Toc152042592"/>
      <w:bookmarkStart w:id="751" w:name="_Toc152045803"/>
      <w:bookmarkStart w:id="752" w:name="_Toc247085887"/>
      <w:bookmarkStart w:id="753" w:name="_Toc500922476"/>
      <w:bookmarkStart w:id="754" w:name="_Toc179632823"/>
      <w:bookmarkStart w:id="755" w:name="_Toc246996369"/>
      <w:bookmarkStart w:id="756" w:name="_Toc144974871"/>
      <w:bookmarkStart w:id="757" w:name="_Toc459024498"/>
      <w:r>
        <w:rPr>
          <w:rFonts w:hint="eastAsia"/>
        </w:rPr>
        <w:lastRenderedPageBreak/>
        <w:t>六、项目管理机构</w:t>
      </w:r>
      <w:bookmarkEnd w:id="748"/>
      <w:bookmarkEnd w:id="749"/>
      <w:bookmarkEnd w:id="750"/>
      <w:bookmarkEnd w:id="751"/>
      <w:bookmarkEnd w:id="752"/>
      <w:bookmarkEnd w:id="753"/>
      <w:bookmarkEnd w:id="754"/>
      <w:bookmarkEnd w:id="755"/>
      <w:bookmarkEnd w:id="756"/>
      <w:bookmarkEnd w:id="757"/>
    </w:p>
    <w:p w:rsidR="00951E67" w:rsidRDefault="00951E67">
      <w:pPr>
        <w:spacing w:line="440" w:lineRule="exact"/>
        <w:jc w:val="center"/>
        <w:rPr>
          <w:rFonts w:eastAsia="黑体"/>
          <w:sz w:val="23"/>
          <w:szCs w:val="23"/>
        </w:rPr>
      </w:pPr>
    </w:p>
    <w:p w:rsidR="00951E67" w:rsidRDefault="0009327A">
      <w:pPr>
        <w:pStyle w:val="3"/>
        <w:jc w:val="center"/>
      </w:pPr>
      <w:bookmarkStart w:id="758" w:name="_Toc152045804"/>
      <w:bookmarkStart w:id="759" w:name="_Toc459024499"/>
      <w:bookmarkStart w:id="760" w:name="_Toc247085888"/>
      <w:bookmarkStart w:id="761" w:name="_Toc500922477"/>
      <w:bookmarkStart w:id="762" w:name="_Toc144974872"/>
      <w:bookmarkStart w:id="763" w:name="_Toc152042593"/>
      <w:bookmarkStart w:id="764" w:name="_Toc179632824"/>
      <w:bookmarkStart w:id="765" w:name="_Toc246996370"/>
      <w:bookmarkStart w:id="766" w:name="_Toc246997113"/>
      <w:bookmarkStart w:id="767" w:name="_Toc459189970"/>
      <w:r>
        <w:rPr>
          <w:rFonts w:hint="eastAsia"/>
        </w:rPr>
        <w:t>项目管理机构组成表</w:t>
      </w:r>
      <w:bookmarkEnd w:id="758"/>
      <w:bookmarkEnd w:id="759"/>
      <w:bookmarkEnd w:id="760"/>
      <w:bookmarkEnd w:id="761"/>
      <w:bookmarkEnd w:id="762"/>
      <w:bookmarkEnd w:id="763"/>
      <w:bookmarkEnd w:id="764"/>
      <w:bookmarkEnd w:id="765"/>
      <w:bookmarkEnd w:id="766"/>
      <w:bookmarkEnd w:id="767"/>
    </w:p>
    <w:p w:rsidR="00951E67" w:rsidRDefault="00951E67">
      <w:pPr>
        <w:spacing w:line="440" w:lineRule="exact"/>
        <w:jc w:val="center"/>
        <w:rPr>
          <w:rFonts w:eastAsia="黑体"/>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9"/>
        <w:gridCol w:w="1081"/>
        <w:gridCol w:w="719"/>
        <w:gridCol w:w="721"/>
        <w:gridCol w:w="719"/>
        <w:gridCol w:w="2523"/>
        <w:gridCol w:w="672"/>
      </w:tblGrid>
      <w:tr w:rsidR="00951E67">
        <w:trPr>
          <w:cantSplit/>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职称</w:t>
            </w:r>
          </w:p>
        </w:tc>
        <w:tc>
          <w:tcPr>
            <w:tcW w:w="5763" w:type="dxa"/>
            <w:gridSpan w:val="5"/>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执业或职业资格证明</w:t>
            </w:r>
          </w:p>
        </w:tc>
        <w:tc>
          <w:tcPr>
            <w:tcW w:w="672"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备注</w:t>
            </w:r>
          </w:p>
        </w:tc>
      </w:tr>
      <w:tr w:rsidR="00951E67">
        <w:trPr>
          <w:cantSplit/>
        </w:trPr>
        <w:tc>
          <w:tcPr>
            <w:tcW w:w="647"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证书名称</w:t>
            </w:r>
          </w:p>
        </w:tc>
        <w:tc>
          <w:tcPr>
            <w:tcW w:w="719"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级别</w:t>
            </w:r>
          </w:p>
        </w:tc>
        <w:tc>
          <w:tcPr>
            <w:tcW w:w="721"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证号</w:t>
            </w:r>
          </w:p>
        </w:tc>
        <w:tc>
          <w:tcPr>
            <w:tcW w:w="719"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专业</w:t>
            </w:r>
          </w:p>
        </w:tc>
        <w:tc>
          <w:tcPr>
            <w:tcW w:w="2523"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szCs w:val="21"/>
              </w:rPr>
            </w:pPr>
            <w:r>
              <w:rPr>
                <w:rFonts w:hint="eastAsia"/>
                <w:szCs w:val="21"/>
              </w:rPr>
              <w:t>养老保险</w:t>
            </w:r>
          </w:p>
        </w:tc>
        <w:tc>
          <w:tcPr>
            <w:tcW w:w="672"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r w:rsidR="00951E67">
        <w:tc>
          <w:tcPr>
            <w:tcW w:w="647"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108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2523"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jc w:val="center"/>
              <w:rPr>
                <w:szCs w:val="21"/>
              </w:rPr>
            </w:pPr>
          </w:p>
        </w:tc>
      </w:tr>
    </w:tbl>
    <w:p w:rsidR="00951E67" w:rsidRDefault="00951E67">
      <w:pPr>
        <w:topLinePunct/>
        <w:spacing w:line="440" w:lineRule="exact"/>
        <w:jc w:val="center"/>
        <w:rPr>
          <w:sz w:val="20"/>
        </w:rPr>
      </w:pPr>
    </w:p>
    <w:p w:rsidR="00951E67" w:rsidRDefault="0009327A">
      <w:pPr>
        <w:topLinePunct/>
        <w:spacing w:line="440" w:lineRule="exact"/>
        <w:jc w:val="center"/>
        <w:rPr>
          <w:sz w:val="20"/>
        </w:rPr>
      </w:pPr>
      <w:r>
        <w:rPr>
          <w:sz w:val="20"/>
        </w:rPr>
        <w:br w:type="page"/>
      </w:r>
    </w:p>
    <w:p w:rsidR="00951E67" w:rsidRDefault="0009327A">
      <w:pPr>
        <w:pStyle w:val="2"/>
        <w:jc w:val="center"/>
      </w:pPr>
      <w:bookmarkStart w:id="768" w:name="_Toc247085890"/>
      <w:bookmarkStart w:id="769" w:name="_Toc152042596"/>
      <w:bookmarkStart w:id="770" w:name="_Toc246997115"/>
      <w:bookmarkStart w:id="771" w:name="_Toc459189971"/>
      <w:bookmarkStart w:id="772" w:name="_Toc179632827"/>
      <w:bookmarkStart w:id="773" w:name="_Toc246996372"/>
      <w:bookmarkStart w:id="774" w:name="_Toc152045807"/>
      <w:bookmarkStart w:id="775" w:name="_Toc500922478"/>
      <w:bookmarkStart w:id="776" w:name="_Toc144974875"/>
      <w:bookmarkStart w:id="777" w:name="_Toc459024500"/>
      <w:r>
        <w:rPr>
          <w:rFonts w:hint="eastAsia"/>
        </w:rPr>
        <w:lastRenderedPageBreak/>
        <w:t>七、资格审查资料</w:t>
      </w:r>
      <w:bookmarkEnd w:id="768"/>
      <w:bookmarkEnd w:id="769"/>
      <w:bookmarkEnd w:id="770"/>
      <w:bookmarkEnd w:id="771"/>
      <w:bookmarkEnd w:id="772"/>
      <w:bookmarkEnd w:id="773"/>
      <w:bookmarkEnd w:id="774"/>
      <w:bookmarkEnd w:id="775"/>
      <w:bookmarkEnd w:id="776"/>
      <w:bookmarkEnd w:id="777"/>
    </w:p>
    <w:p w:rsidR="00951E67" w:rsidRDefault="0009327A">
      <w:pPr>
        <w:pStyle w:val="3"/>
        <w:jc w:val="center"/>
      </w:pPr>
      <w:bookmarkStart w:id="778" w:name="_Toc247085891"/>
      <w:bookmarkStart w:id="779" w:name="_Toc179632828"/>
      <w:bookmarkStart w:id="780" w:name="_Toc500922479"/>
      <w:bookmarkStart w:id="781" w:name="_Toc152042597"/>
      <w:bookmarkStart w:id="782" w:name="_Toc246997116"/>
      <w:bookmarkStart w:id="783" w:name="_Toc459024501"/>
      <w:bookmarkStart w:id="784" w:name="_Toc246996373"/>
      <w:bookmarkStart w:id="785" w:name="_Toc459189972"/>
      <w:bookmarkStart w:id="786" w:name="_Toc152045808"/>
      <w:bookmarkStart w:id="787" w:name="_Toc144974876"/>
      <w:r>
        <w:rPr>
          <w:rFonts w:hint="eastAsia"/>
        </w:rPr>
        <w:t>（一）投标人基本情况表</w:t>
      </w:r>
      <w:bookmarkEnd w:id="778"/>
      <w:bookmarkEnd w:id="779"/>
      <w:bookmarkEnd w:id="780"/>
      <w:bookmarkEnd w:id="781"/>
      <w:bookmarkEnd w:id="782"/>
      <w:bookmarkEnd w:id="783"/>
      <w:bookmarkEnd w:id="784"/>
      <w:bookmarkEnd w:id="785"/>
      <w:bookmarkEnd w:id="786"/>
      <w:bookmarkEnd w:id="787"/>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951E6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ind w:firstLineChars="50" w:firstLine="105"/>
              <w:jc w:val="center"/>
              <w:rPr>
                <w:szCs w:val="21"/>
              </w:rPr>
            </w:pPr>
            <w:r>
              <w:rPr>
                <w:rFonts w:hint="eastAsia"/>
                <w:szCs w:val="21"/>
              </w:rPr>
              <w:t>员工总人数：</w:t>
            </w:r>
          </w:p>
        </w:tc>
      </w:tr>
      <w:tr w:rsidR="00951E6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51E67" w:rsidRDefault="00951E67">
            <w:pPr>
              <w:widowControl/>
              <w:jc w:val="left"/>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pPr>
            <w:r>
              <w:rPr>
                <w:rFonts w:hint="eastAsia"/>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topLinePunct/>
              <w:spacing w:line="440" w:lineRule="exact"/>
              <w:jc w:val="center"/>
              <w:rPr>
                <w:szCs w:val="21"/>
              </w:rPr>
            </w:pPr>
          </w:p>
        </w:tc>
      </w:tr>
      <w:tr w:rsidR="00951E67">
        <w:trPr>
          <w:trHeight w:val="1880"/>
        </w:trPr>
        <w:tc>
          <w:tcPr>
            <w:tcW w:w="1728" w:type="dxa"/>
            <w:tcBorders>
              <w:top w:val="single" w:sz="4" w:space="0" w:color="auto"/>
              <w:left w:val="single" w:sz="4" w:space="0" w:color="auto"/>
              <w:bottom w:val="nil"/>
              <w:right w:val="single" w:sz="4" w:space="0" w:color="auto"/>
            </w:tcBorders>
            <w:vAlign w:val="center"/>
          </w:tcPr>
          <w:p w:rsidR="00951E67" w:rsidRDefault="0009327A">
            <w:pPr>
              <w:topLinePunct/>
              <w:spacing w:line="440" w:lineRule="exact"/>
              <w:ind w:firstLineChars="100" w:firstLine="210"/>
              <w:jc w:val="center"/>
              <w:rPr>
                <w:szCs w:val="21"/>
              </w:rPr>
            </w:pPr>
            <w:r>
              <w:rPr>
                <w:rFonts w:hint="eastAsia"/>
                <w:szCs w:val="21"/>
              </w:rPr>
              <w:t>经营范围</w:t>
            </w:r>
          </w:p>
        </w:tc>
        <w:tc>
          <w:tcPr>
            <w:tcW w:w="6840" w:type="dxa"/>
            <w:gridSpan w:val="9"/>
            <w:tcBorders>
              <w:top w:val="single" w:sz="4" w:space="0" w:color="auto"/>
              <w:left w:val="single" w:sz="4" w:space="0" w:color="auto"/>
              <w:bottom w:val="nil"/>
              <w:right w:val="single" w:sz="4" w:space="0" w:color="auto"/>
            </w:tcBorders>
            <w:vAlign w:val="center"/>
          </w:tcPr>
          <w:p w:rsidR="00951E67" w:rsidRDefault="00951E67">
            <w:pPr>
              <w:topLinePunct/>
              <w:spacing w:line="440" w:lineRule="exact"/>
              <w:jc w:val="center"/>
              <w:rPr>
                <w:szCs w:val="21"/>
              </w:rPr>
            </w:pPr>
          </w:p>
          <w:p w:rsidR="00951E67" w:rsidRDefault="00951E67">
            <w:pPr>
              <w:topLinePunct/>
              <w:spacing w:line="440" w:lineRule="exact"/>
              <w:jc w:val="center"/>
              <w:rPr>
                <w:szCs w:val="21"/>
              </w:rPr>
            </w:pPr>
          </w:p>
          <w:p w:rsidR="00951E67" w:rsidRDefault="00951E67">
            <w:pPr>
              <w:topLinePunct/>
              <w:spacing w:line="440" w:lineRule="exact"/>
              <w:jc w:val="center"/>
              <w:rPr>
                <w:szCs w:val="21"/>
              </w:rPr>
            </w:pPr>
          </w:p>
          <w:p w:rsidR="00951E67" w:rsidRDefault="00951E67">
            <w:pPr>
              <w:topLinePunct/>
              <w:spacing w:line="440" w:lineRule="exact"/>
              <w:jc w:val="center"/>
              <w:rPr>
                <w:szCs w:val="21"/>
              </w:rPr>
            </w:pPr>
          </w:p>
          <w:p w:rsidR="00951E67" w:rsidRDefault="00951E67">
            <w:pPr>
              <w:topLinePunct/>
              <w:spacing w:line="440" w:lineRule="exact"/>
              <w:rPr>
                <w:szCs w:val="21"/>
              </w:rPr>
            </w:pPr>
          </w:p>
        </w:tc>
      </w:tr>
      <w:tr w:rsidR="00951E6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center"/>
              <w:rPr>
                <w:szCs w:val="21"/>
              </w:rPr>
            </w:pPr>
            <w:r>
              <w:rPr>
                <w:rFonts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51E67" w:rsidRDefault="0009327A">
            <w:pPr>
              <w:topLinePunct/>
              <w:spacing w:line="440" w:lineRule="exact"/>
              <w:jc w:val="left"/>
              <w:rPr>
                <w:szCs w:val="21"/>
              </w:rPr>
            </w:pPr>
            <w:r>
              <w:rPr>
                <w:rFonts w:hint="eastAsia"/>
              </w:rPr>
              <w:t>本表后应附投标人营业执照及其年检合格的证明材料、资质证书副本和安全生产许可证、企业基本存款帐户开户许可证等材料的复印件。</w:t>
            </w:r>
          </w:p>
        </w:tc>
      </w:tr>
    </w:tbl>
    <w:p w:rsidR="00951E67" w:rsidRDefault="00951E67">
      <w:pPr>
        <w:topLinePunct/>
        <w:spacing w:line="440" w:lineRule="exact"/>
        <w:rPr>
          <w:sz w:val="20"/>
        </w:rPr>
      </w:pPr>
    </w:p>
    <w:p w:rsidR="00951E67" w:rsidRDefault="0009327A">
      <w:pPr>
        <w:spacing w:line="440" w:lineRule="exact"/>
        <w:ind w:firstLineChars="250" w:firstLine="500"/>
        <w:jc w:val="center"/>
        <w:rPr>
          <w:rFonts w:eastAsia="黑体"/>
          <w:sz w:val="20"/>
          <w:szCs w:val="20"/>
        </w:rPr>
      </w:pPr>
      <w:r>
        <w:rPr>
          <w:rFonts w:eastAsia="黑体"/>
          <w:sz w:val="20"/>
          <w:szCs w:val="20"/>
        </w:rPr>
        <w:br w:type="page"/>
      </w:r>
      <w:bookmarkStart w:id="788" w:name="_Toc144974881"/>
      <w:bookmarkStart w:id="789" w:name="_Toc152045813"/>
      <w:bookmarkStart w:id="790" w:name="_Toc152042602"/>
      <w:bookmarkStart w:id="791" w:name="_Toc179632833"/>
    </w:p>
    <w:p w:rsidR="00951E67" w:rsidRDefault="0009327A">
      <w:pPr>
        <w:pStyle w:val="3"/>
        <w:jc w:val="center"/>
      </w:pPr>
      <w:bookmarkStart w:id="792" w:name="_Toc179632825"/>
      <w:bookmarkStart w:id="793" w:name="_Toc152045805"/>
      <w:bookmarkStart w:id="794" w:name="_Toc246997114"/>
      <w:bookmarkStart w:id="795" w:name="_Toc500922480"/>
      <w:bookmarkStart w:id="796" w:name="_Toc247085889"/>
      <w:bookmarkStart w:id="797" w:name="_Toc246996371"/>
      <w:bookmarkStart w:id="798" w:name="_Toc144974873"/>
      <w:bookmarkStart w:id="799" w:name="_Toc459024502"/>
      <w:bookmarkStart w:id="800" w:name="_Toc459189973"/>
      <w:bookmarkStart w:id="801" w:name="_Toc152042594"/>
      <w:r>
        <w:rPr>
          <w:rFonts w:hint="eastAsia"/>
        </w:rPr>
        <w:lastRenderedPageBreak/>
        <w:t>（二）项目经理简历表</w:t>
      </w:r>
      <w:bookmarkEnd w:id="792"/>
      <w:bookmarkEnd w:id="793"/>
      <w:bookmarkEnd w:id="794"/>
      <w:bookmarkEnd w:id="795"/>
      <w:bookmarkEnd w:id="796"/>
      <w:bookmarkEnd w:id="797"/>
      <w:bookmarkEnd w:id="798"/>
      <w:bookmarkEnd w:id="799"/>
      <w:bookmarkEnd w:id="800"/>
      <w:bookmarkEnd w:id="801"/>
    </w:p>
    <w:p w:rsidR="00951E67" w:rsidRDefault="00951E67">
      <w:pPr>
        <w:topLinePunct/>
        <w:spacing w:line="440" w:lineRule="exact"/>
        <w:jc w:val="center"/>
        <w:rPr>
          <w:rFonts w:eastAsia="黑体"/>
          <w:sz w:val="23"/>
          <w:szCs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951E67">
        <w:trPr>
          <w:jc w:val="center"/>
        </w:trPr>
        <w:tc>
          <w:tcPr>
            <w:tcW w:w="1186"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姓  名</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rFonts w:ascii="宋体" w:hAns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年 龄</w:t>
            </w:r>
          </w:p>
        </w:tc>
        <w:tc>
          <w:tcPr>
            <w:tcW w:w="1065"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rFonts w:ascii="宋体" w:hAns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学历</w:t>
            </w:r>
          </w:p>
        </w:tc>
        <w:tc>
          <w:tcPr>
            <w:tcW w:w="2135"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rPr>
                <w:rFonts w:ascii="宋体" w:hAnsi="宋体"/>
                <w:szCs w:val="21"/>
              </w:rPr>
            </w:pPr>
          </w:p>
        </w:tc>
      </w:tr>
      <w:tr w:rsidR="00951E67">
        <w:trPr>
          <w:jc w:val="center"/>
        </w:trPr>
        <w:tc>
          <w:tcPr>
            <w:tcW w:w="1186"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职  称</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rFonts w:ascii="宋体" w:hAns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职 务</w:t>
            </w:r>
          </w:p>
        </w:tc>
        <w:tc>
          <w:tcPr>
            <w:tcW w:w="1065"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jc w:val="center"/>
              <w:rPr>
                <w:rFonts w:ascii="宋体" w:hAns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jc w:val="center"/>
              <w:rPr>
                <w:rFonts w:ascii="宋体" w:hAnsi="宋体"/>
                <w:szCs w:val="21"/>
              </w:rPr>
            </w:pPr>
            <w:r>
              <w:rPr>
                <w:rFonts w:ascii="宋体" w:hAnsi="宋体" w:hint="eastAsia"/>
                <w:szCs w:val="21"/>
              </w:rPr>
              <w:t>拟在本合同任职</w:t>
            </w:r>
          </w:p>
        </w:tc>
        <w:tc>
          <w:tcPr>
            <w:tcW w:w="2135" w:type="dxa"/>
            <w:tcBorders>
              <w:top w:val="single" w:sz="4" w:space="0" w:color="auto"/>
              <w:left w:val="single" w:sz="4" w:space="0" w:color="auto"/>
              <w:bottom w:val="single" w:sz="4" w:space="0" w:color="auto"/>
              <w:right w:val="single" w:sz="4" w:space="0" w:color="auto"/>
            </w:tcBorders>
            <w:vAlign w:val="center"/>
          </w:tcPr>
          <w:p w:rsidR="00951E67" w:rsidRDefault="00951E67">
            <w:pPr>
              <w:spacing w:line="440" w:lineRule="exact"/>
              <w:rPr>
                <w:rFonts w:ascii="宋体" w:hAnsi="宋体"/>
                <w:szCs w:val="21"/>
              </w:rPr>
            </w:pPr>
          </w:p>
        </w:tc>
      </w:tr>
      <w:tr w:rsidR="00951E67">
        <w:trPr>
          <w:jc w:val="center"/>
        </w:trPr>
        <w:tc>
          <w:tcPr>
            <w:tcW w:w="1186"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毕业学校</w:t>
            </w:r>
          </w:p>
        </w:tc>
        <w:tc>
          <w:tcPr>
            <w:tcW w:w="7336" w:type="dxa"/>
            <w:gridSpan w:val="8"/>
            <w:tcBorders>
              <w:top w:val="single" w:sz="4" w:space="0" w:color="auto"/>
              <w:left w:val="single" w:sz="4" w:space="0" w:color="auto"/>
              <w:bottom w:val="single" w:sz="4" w:space="0" w:color="auto"/>
              <w:right w:val="single" w:sz="4" w:space="0" w:color="auto"/>
            </w:tcBorders>
          </w:tcPr>
          <w:p w:rsidR="00951E67" w:rsidRDefault="0009327A">
            <w:pPr>
              <w:spacing w:line="440" w:lineRule="exact"/>
              <w:rPr>
                <w:rFonts w:ascii="宋体" w:hAnsi="宋体"/>
                <w:szCs w:val="21"/>
              </w:rPr>
            </w:pPr>
            <w:r>
              <w:rPr>
                <w:rFonts w:ascii="宋体" w:hAnsi="宋体" w:hint="eastAsia"/>
                <w:szCs w:val="21"/>
              </w:rPr>
              <w:t xml:space="preserve">      年毕业于            学校        专业</w:t>
            </w:r>
          </w:p>
        </w:tc>
      </w:tr>
      <w:tr w:rsidR="00951E67">
        <w:trPr>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主要工作经历</w:t>
            </w:r>
          </w:p>
        </w:tc>
      </w:tr>
      <w:tr w:rsidR="00951E67">
        <w:trPr>
          <w:trHeight w:val="20"/>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时  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担任职务</w:t>
            </w: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951E67" w:rsidRDefault="0009327A">
            <w:pPr>
              <w:spacing w:line="440" w:lineRule="exact"/>
              <w:rPr>
                <w:rFonts w:ascii="宋体" w:hAnsi="宋体"/>
                <w:szCs w:val="21"/>
              </w:rPr>
            </w:pPr>
            <w:r>
              <w:rPr>
                <w:rFonts w:ascii="宋体" w:hAnsi="宋体" w:hint="eastAsia"/>
                <w:szCs w:val="21"/>
              </w:rPr>
              <w:t>发包人及联系电话</w:t>
            </w: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rsidR="00951E67" w:rsidRDefault="00951E67">
            <w:pPr>
              <w:spacing w:line="440" w:lineRule="exact"/>
              <w:rPr>
                <w:rFonts w:eastAsia="黑体"/>
                <w:szCs w:val="21"/>
              </w:rPr>
            </w:pPr>
          </w:p>
        </w:tc>
      </w:tr>
      <w:tr w:rsidR="00951E67">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rsidR="00951E67" w:rsidRDefault="0009327A">
            <w:pPr>
              <w:spacing w:line="440" w:lineRule="exact"/>
              <w:rPr>
                <w:rFonts w:eastAsia="黑体"/>
                <w:szCs w:val="21"/>
              </w:rPr>
            </w:pPr>
            <w:r>
              <w:rPr>
                <w:rFonts w:eastAsia="黑体" w:hint="eastAsia"/>
                <w:szCs w:val="21"/>
              </w:rPr>
              <w:t>备注</w:t>
            </w:r>
          </w:p>
        </w:tc>
        <w:tc>
          <w:tcPr>
            <w:tcW w:w="6977" w:type="dxa"/>
            <w:gridSpan w:val="7"/>
            <w:tcBorders>
              <w:top w:val="single" w:sz="4" w:space="0" w:color="auto"/>
              <w:left w:val="single" w:sz="4" w:space="0" w:color="auto"/>
              <w:bottom w:val="single" w:sz="4" w:space="0" w:color="auto"/>
              <w:right w:val="single" w:sz="4" w:space="0" w:color="auto"/>
            </w:tcBorders>
          </w:tcPr>
          <w:p w:rsidR="00951E67" w:rsidRDefault="0009327A">
            <w:pPr>
              <w:spacing w:line="400" w:lineRule="exact"/>
            </w:pPr>
            <w:r>
              <w:rPr>
                <w:rFonts w:hint="eastAsia"/>
              </w:rPr>
              <w:t>本表后应附注册建造师执业资格证书、身份证、安全生产考核合格证（</w:t>
            </w:r>
            <w:r>
              <w:rPr>
                <w:rFonts w:hint="eastAsia"/>
              </w:rPr>
              <w:t>B</w:t>
            </w:r>
            <w:r>
              <w:rPr>
                <w:rFonts w:hint="eastAsia"/>
              </w:rPr>
              <w:t>证）等材料的复印件。</w:t>
            </w:r>
          </w:p>
          <w:p w:rsidR="00951E67" w:rsidRDefault="00951E67">
            <w:pPr>
              <w:spacing w:line="440" w:lineRule="exact"/>
              <w:rPr>
                <w:rFonts w:eastAsia="黑体"/>
                <w:szCs w:val="21"/>
              </w:rPr>
            </w:pPr>
          </w:p>
        </w:tc>
      </w:tr>
    </w:tbl>
    <w:p w:rsidR="00951E67" w:rsidRDefault="0009327A">
      <w:pPr>
        <w:topLinePunct/>
        <w:spacing w:line="440" w:lineRule="exact"/>
        <w:jc w:val="center"/>
        <w:rPr>
          <w:rFonts w:eastAsia="黑体"/>
          <w:sz w:val="27"/>
          <w:szCs w:val="27"/>
        </w:rPr>
      </w:pPr>
      <w:r>
        <w:br w:type="page"/>
      </w:r>
    </w:p>
    <w:p w:rsidR="00951E67" w:rsidRDefault="0009327A">
      <w:pPr>
        <w:pStyle w:val="3"/>
        <w:jc w:val="center"/>
      </w:pPr>
      <w:bookmarkStart w:id="802" w:name="_Toc247085892"/>
      <w:bookmarkStart w:id="803" w:name="_Toc246996374"/>
      <w:bookmarkStart w:id="804" w:name="_Toc500922481"/>
      <w:bookmarkStart w:id="805" w:name="_Toc459024504"/>
      <w:bookmarkStart w:id="806" w:name="_Toc246997117"/>
      <w:bookmarkStart w:id="807" w:name="_Toc459189975"/>
      <w:r>
        <w:rPr>
          <w:rFonts w:hint="eastAsia"/>
        </w:rPr>
        <w:lastRenderedPageBreak/>
        <w:t>（三）其他资格审查资料</w:t>
      </w:r>
      <w:bookmarkEnd w:id="788"/>
      <w:bookmarkEnd w:id="789"/>
      <w:bookmarkEnd w:id="790"/>
      <w:bookmarkEnd w:id="791"/>
      <w:bookmarkEnd w:id="802"/>
      <w:bookmarkEnd w:id="803"/>
      <w:bookmarkEnd w:id="804"/>
      <w:bookmarkEnd w:id="805"/>
      <w:bookmarkEnd w:id="806"/>
      <w:bookmarkEnd w:id="807"/>
    </w:p>
    <w:p w:rsidR="00951E67" w:rsidRDefault="00951E67"/>
    <w:p w:rsidR="00951E67" w:rsidRDefault="00951E67"/>
    <w:p w:rsidR="00951E67" w:rsidRDefault="00951E67"/>
    <w:sectPr w:rsidR="00951E67" w:rsidSect="00951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91" w:rsidRDefault="007C1C91" w:rsidP="00951E67">
      <w:r>
        <w:separator/>
      </w:r>
    </w:p>
  </w:endnote>
  <w:endnote w:type="continuationSeparator" w:id="0">
    <w:p w:rsidR="007C1C91" w:rsidRDefault="007C1C91" w:rsidP="00951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细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1536"/>
    </w:sdtPr>
    <w:sdtContent>
      <w:p w:rsidR="00951E67" w:rsidRDefault="00281E0D">
        <w:pPr>
          <w:pStyle w:val="ac"/>
          <w:jc w:val="center"/>
        </w:pPr>
        <w:r w:rsidRPr="00281E0D">
          <w:fldChar w:fldCharType="begin"/>
        </w:r>
        <w:r w:rsidR="0009327A">
          <w:instrText xml:space="preserve"> PAGE   \* MERGEFORMAT </w:instrText>
        </w:r>
        <w:r w:rsidRPr="00281E0D">
          <w:fldChar w:fldCharType="separate"/>
        </w:r>
        <w:r w:rsidR="00D66C61" w:rsidRPr="00D66C61">
          <w:rPr>
            <w:noProof/>
            <w:lang w:val="zh-CN"/>
          </w:rPr>
          <w:t>6</w:t>
        </w:r>
        <w:r>
          <w:rPr>
            <w:lang w:val="zh-CN"/>
          </w:rPr>
          <w:fldChar w:fldCharType="end"/>
        </w:r>
      </w:p>
    </w:sdtContent>
  </w:sdt>
  <w:p w:rsidR="00951E67" w:rsidRDefault="00951E6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91" w:rsidRDefault="007C1C91" w:rsidP="00951E67">
      <w:r>
        <w:separator/>
      </w:r>
    </w:p>
  </w:footnote>
  <w:footnote w:type="continuationSeparator" w:id="0">
    <w:p w:rsidR="007C1C91" w:rsidRDefault="007C1C91" w:rsidP="00951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232BC"/>
    <w:multiLevelType w:val="singleLevel"/>
    <w:tmpl w:val="587232BC"/>
    <w:lvl w:ilvl="0">
      <w:start w:val="1"/>
      <w:numFmt w:val="decimal"/>
      <w:suff w:val="nothing"/>
      <w:lvlText w:val="%1."/>
      <w:lvlJc w:val="left"/>
      <w:rPr>
        <w:rFonts w:cs="Times New Roman"/>
      </w:rPr>
    </w:lvl>
  </w:abstractNum>
  <w:abstractNum w:abstractNumId="1">
    <w:nsid w:val="71983495"/>
    <w:multiLevelType w:val="multilevel"/>
    <w:tmpl w:val="71983495"/>
    <w:lvl w:ilvl="0">
      <w:start w:val="1"/>
      <w:numFmt w:val="decimal"/>
      <w:lvlText w:val="%1、"/>
      <w:lvlJc w:val="left"/>
      <w:pPr>
        <w:ind w:left="360" w:hanging="360"/>
      </w:pPr>
      <w:rPr>
        <w:rFonts w:ascii="宋体" w:hAnsi="Times New Roman"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4937B49"/>
    <w:multiLevelType w:val="multilevel"/>
    <w:tmpl w:val="74937B49"/>
    <w:lvl w:ilvl="0">
      <w:start w:val="1"/>
      <w:numFmt w:val="japaneseCounting"/>
      <w:lvlText w:val="%1、"/>
      <w:lvlJc w:val="left"/>
      <w:pPr>
        <w:ind w:left="974" w:hanging="69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98D"/>
    <w:rsid w:val="00002C61"/>
    <w:rsid w:val="00007384"/>
    <w:rsid w:val="00016B08"/>
    <w:rsid w:val="00026367"/>
    <w:rsid w:val="0003272C"/>
    <w:rsid w:val="00061D4E"/>
    <w:rsid w:val="000732B2"/>
    <w:rsid w:val="00080035"/>
    <w:rsid w:val="000852C2"/>
    <w:rsid w:val="000852F2"/>
    <w:rsid w:val="0008759C"/>
    <w:rsid w:val="000925EB"/>
    <w:rsid w:val="00092D3A"/>
    <w:rsid w:val="0009327A"/>
    <w:rsid w:val="000A38E7"/>
    <w:rsid w:val="000C06FE"/>
    <w:rsid w:val="000C5A4F"/>
    <w:rsid w:val="000C73ED"/>
    <w:rsid w:val="000D529B"/>
    <w:rsid w:val="000F2065"/>
    <w:rsid w:val="001023FC"/>
    <w:rsid w:val="00120916"/>
    <w:rsid w:val="0014283A"/>
    <w:rsid w:val="00153A25"/>
    <w:rsid w:val="00161FFB"/>
    <w:rsid w:val="00181129"/>
    <w:rsid w:val="00182F45"/>
    <w:rsid w:val="00185A66"/>
    <w:rsid w:val="00185D56"/>
    <w:rsid w:val="00191BBE"/>
    <w:rsid w:val="001B4531"/>
    <w:rsid w:val="001B6755"/>
    <w:rsid w:val="001B7214"/>
    <w:rsid w:val="001C58C0"/>
    <w:rsid w:val="001F0E52"/>
    <w:rsid w:val="00201DB9"/>
    <w:rsid w:val="00206527"/>
    <w:rsid w:val="00214F9F"/>
    <w:rsid w:val="002162D0"/>
    <w:rsid w:val="00225AE8"/>
    <w:rsid w:val="0023054B"/>
    <w:rsid w:val="00231449"/>
    <w:rsid w:val="0024255B"/>
    <w:rsid w:val="00251D0E"/>
    <w:rsid w:val="002569A1"/>
    <w:rsid w:val="00256DDC"/>
    <w:rsid w:val="00263601"/>
    <w:rsid w:val="00274B54"/>
    <w:rsid w:val="00276501"/>
    <w:rsid w:val="00281E0D"/>
    <w:rsid w:val="00282315"/>
    <w:rsid w:val="00282BEA"/>
    <w:rsid w:val="002A5B5A"/>
    <w:rsid w:val="002B20E3"/>
    <w:rsid w:val="002C2954"/>
    <w:rsid w:val="00306AEB"/>
    <w:rsid w:val="00314B88"/>
    <w:rsid w:val="0035213C"/>
    <w:rsid w:val="0036370A"/>
    <w:rsid w:val="0036419D"/>
    <w:rsid w:val="003725A8"/>
    <w:rsid w:val="00374E4F"/>
    <w:rsid w:val="00382701"/>
    <w:rsid w:val="0038570A"/>
    <w:rsid w:val="00395234"/>
    <w:rsid w:val="003A77C5"/>
    <w:rsid w:val="003B2BDA"/>
    <w:rsid w:val="003C6293"/>
    <w:rsid w:val="003E6D99"/>
    <w:rsid w:val="00400673"/>
    <w:rsid w:val="004118DA"/>
    <w:rsid w:val="00436E1D"/>
    <w:rsid w:val="00436F6F"/>
    <w:rsid w:val="00440F4B"/>
    <w:rsid w:val="004427DE"/>
    <w:rsid w:val="00446E4B"/>
    <w:rsid w:val="004548FB"/>
    <w:rsid w:val="00454CD6"/>
    <w:rsid w:val="0046004F"/>
    <w:rsid w:val="00462AC8"/>
    <w:rsid w:val="004718AD"/>
    <w:rsid w:val="0047216D"/>
    <w:rsid w:val="00480732"/>
    <w:rsid w:val="004911D7"/>
    <w:rsid w:val="00495B95"/>
    <w:rsid w:val="004A1330"/>
    <w:rsid w:val="004B701F"/>
    <w:rsid w:val="004D1851"/>
    <w:rsid w:val="004E1CBC"/>
    <w:rsid w:val="00526893"/>
    <w:rsid w:val="00563629"/>
    <w:rsid w:val="00566F0B"/>
    <w:rsid w:val="00591576"/>
    <w:rsid w:val="005955EE"/>
    <w:rsid w:val="005A178B"/>
    <w:rsid w:val="005B1EFD"/>
    <w:rsid w:val="005B2FEB"/>
    <w:rsid w:val="005B4B37"/>
    <w:rsid w:val="005B64CB"/>
    <w:rsid w:val="005B75DC"/>
    <w:rsid w:val="005C1C16"/>
    <w:rsid w:val="005C6F19"/>
    <w:rsid w:val="005D75F9"/>
    <w:rsid w:val="005F2475"/>
    <w:rsid w:val="00621235"/>
    <w:rsid w:val="0062682C"/>
    <w:rsid w:val="0063101F"/>
    <w:rsid w:val="006326D3"/>
    <w:rsid w:val="006354DC"/>
    <w:rsid w:val="00640270"/>
    <w:rsid w:val="00650195"/>
    <w:rsid w:val="00661311"/>
    <w:rsid w:val="00661EC0"/>
    <w:rsid w:val="00675022"/>
    <w:rsid w:val="00684D2B"/>
    <w:rsid w:val="00691E4F"/>
    <w:rsid w:val="006A6F43"/>
    <w:rsid w:val="006B4D75"/>
    <w:rsid w:val="006C1E9C"/>
    <w:rsid w:val="006E104C"/>
    <w:rsid w:val="006E499E"/>
    <w:rsid w:val="0072075F"/>
    <w:rsid w:val="00727C5C"/>
    <w:rsid w:val="00733734"/>
    <w:rsid w:val="007506DD"/>
    <w:rsid w:val="00751C1E"/>
    <w:rsid w:val="00754C7E"/>
    <w:rsid w:val="0076219D"/>
    <w:rsid w:val="00763C33"/>
    <w:rsid w:val="007C1C91"/>
    <w:rsid w:val="007D1FEB"/>
    <w:rsid w:val="007E373D"/>
    <w:rsid w:val="007F7BE0"/>
    <w:rsid w:val="00804E9A"/>
    <w:rsid w:val="008201F2"/>
    <w:rsid w:val="00832085"/>
    <w:rsid w:val="008376F3"/>
    <w:rsid w:val="00851635"/>
    <w:rsid w:val="008550B5"/>
    <w:rsid w:val="008559DB"/>
    <w:rsid w:val="00855FCA"/>
    <w:rsid w:val="00891050"/>
    <w:rsid w:val="0089588F"/>
    <w:rsid w:val="008A06F9"/>
    <w:rsid w:val="008A6884"/>
    <w:rsid w:val="008A6FFF"/>
    <w:rsid w:val="008B7EC4"/>
    <w:rsid w:val="008C055F"/>
    <w:rsid w:val="008D1675"/>
    <w:rsid w:val="008F26EF"/>
    <w:rsid w:val="00904363"/>
    <w:rsid w:val="00913FAE"/>
    <w:rsid w:val="00914C08"/>
    <w:rsid w:val="00920045"/>
    <w:rsid w:val="00920C5B"/>
    <w:rsid w:val="0092165E"/>
    <w:rsid w:val="00942450"/>
    <w:rsid w:val="00945B21"/>
    <w:rsid w:val="00951E67"/>
    <w:rsid w:val="00955364"/>
    <w:rsid w:val="0096392D"/>
    <w:rsid w:val="00963D45"/>
    <w:rsid w:val="00965346"/>
    <w:rsid w:val="009802A8"/>
    <w:rsid w:val="00985BA7"/>
    <w:rsid w:val="009A071B"/>
    <w:rsid w:val="009A153F"/>
    <w:rsid w:val="009A19EC"/>
    <w:rsid w:val="009A4003"/>
    <w:rsid w:val="009A4088"/>
    <w:rsid w:val="009B3929"/>
    <w:rsid w:val="009B47CD"/>
    <w:rsid w:val="009C0E13"/>
    <w:rsid w:val="009C1E04"/>
    <w:rsid w:val="009D3BFB"/>
    <w:rsid w:val="009E55DC"/>
    <w:rsid w:val="009F0A76"/>
    <w:rsid w:val="00A0115F"/>
    <w:rsid w:val="00A1281A"/>
    <w:rsid w:val="00A2391B"/>
    <w:rsid w:val="00A25E05"/>
    <w:rsid w:val="00A26844"/>
    <w:rsid w:val="00A34FA0"/>
    <w:rsid w:val="00A44BFC"/>
    <w:rsid w:val="00A458A1"/>
    <w:rsid w:val="00A5306C"/>
    <w:rsid w:val="00A56E04"/>
    <w:rsid w:val="00A623F5"/>
    <w:rsid w:val="00A80DEE"/>
    <w:rsid w:val="00A81EDC"/>
    <w:rsid w:val="00A87C97"/>
    <w:rsid w:val="00A944D6"/>
    <w:rsid w:val="00A94B63"/>
    <w:rsid w:val="00AD3D18"/>
    <w:rsid w:val="00AD5C3A"/>
    <w:rsid w:val="00AE0D5F"/>
    <w:rsid w:val="00AE4D20"/>
    <w:rsid w:val="00AE6F86"/>
    <w:rsid w:val="00AF5ACE"/>
    <w:rsid w:val="00B04B09"/>
    <w:rsid w:val="00B0597D"/>
    <w:rsid w:val="00B06DF5"/>
    <w:rsid w:val="00B14AC6"/>
    <w:rsid w:val="00B23A83"/>
    <w:rsid w:val="00B348D9"/>
    <w:rsid w:val="00B34BD9"/>
    <w:rsid w:val="00B52F1E"/>
    <w:rsid w:val="00B54F1C"/>
    <w:rsid w:val="00B664B1"/>
    <w:rsid w:val="00B80162"/>
    <w:rsid w:val="00B82ED3"/>
    <w:rsid w:val="00B835A5"/>
    <w:rsid w:val="00BA0EAE"/>
    <w:rsid w:val="00BA172B"/>
    <w:rsid w:val="00BA333F"/>
    <w:rsid w:val="00BB21AF"/>
    <w:rsid w:val="00BB32D9"/>
    <w:rsid w:val="00BC7CD7"/>
    <w:rsid w:val="00BD72C8"/>
    <w:rsid w:val="00BE1C88"/>
    <w:rsid w:val="00BE7B0A"/>
    <w:rsid w:val="00BF442F"/>
    <w:rsid w:val="00C061F4"/>
    <w:rsid w:val="00C06386"/>
    <w:rsid w:val="00C2020E"/>
    <w:rsid w:val="00C30B3F"/>
    <w:rsid w:val="00C35A2F"/>
    <w:rsid w:val="00C41C4F"/>
    <w:rsid w:val="00C446DF"/>
    <w:rsid w:val="00C526B2"/>
    <w:rsid w:val="00C570CA"/>
    <w:rsid w:val="00C72D93"/>
    <w:rsid w:val="00C74B7F"/>
    <w:rsid w:val="00C81578"/>
    <w:rsid w:val="00C90C77"/>
    <w:rsid w:val="00CA0665"/>
    <w:rsid w:val="00CA6C91"/>
    <w:rsid w:val="00CB3DC7"/>
    <w:rsid w:val="00CC0E85"/>
    <w:rsid w:val="00CC636B"/>
    <w:rsid w:val="00CC7A5C"/>
    <w:rsid w:val="00CD3C5A"/>
    <w:rsid w:val="00CE16DF"/>
    <w:rsid w:val="00CF372F"/>
    <w:rsid w:val="00D066B5"/>
    <w:rsid w:val="00D0677C"/>
    <w:rsid w:val="00D0736C"/>
    <w:rsid w:val="00D1575F"/>
    <w:rsid w:val="00D26578"/>
    <w:rsid w:val="00D36B0D"/>
    <w:rsid w:val="00D41A46"/>
    <w:rsid w:val="00D47BD7"/>
    <w:rsid w:val="00D634D0"/>
    <w:rsid w:val="00D65A7B"/>
    <w:rsid w:val="00D66C61"/>
    <w:rsid w:val="00D67958"/>
    <w:rsid w:val="00D70907"/>
    <w:rsid w:val="00D716D2"/>
    <w:rsid w:val="00D9206A"/>
    <w:rsid w:val="00DA70BD"/>
    <w:rsid w:val="00DB0E1B"/>
    <w:rsid w:val="00DB419A"/>
    <w:rsid w:val="00DC398D"/>
    <w:rsid w:val="00DD4EE0"/>
    <w:rsid w:val="00DE1B1B"/>
    <w:rsid w:val="00DF1F19"/>
    <w:rsid w:val="00DF2203"/>
    <w:rsid w:val="00DF4ACE"/>
    <w:rsid w:val="00E06F75"/>
    <w:rsid w:val="00E1798B"/>
    <w:rsid w:val="00E22994"/>
    <w:rsid w:val="00E402BC"/>
    <w:rsid w:val="00E40628"/>
    <w:rsid w:val="00E50CB2"/>
    <w:rsid w:val="00E6545B"/>
    <w:rsid w:val="00E96F6E"/>
    <w:rsid w:val="00E97324"/>
    <w:rsid w:val="00EB684F"/>
    <w:rsid w:val="00EC3992"/>
    <w:rsid w:val="00EC64B7"/>
    <w:rsid w:val="00ED2F90"/>
    <w:rsid w:val="00EE0489"/>
    <w:rsid w:val="00EE0C2B"/>
    <w:rsid w:val="00EF18B6"/>
    <w:rsid w:val="00EF3E94"/>
    <w:rsid w:val="00F0624C"/>
    <w:rsid w:val="00F17DB3"/>
    <w:rsid w:val="00F200D8"/>
    <w:rsid w:val="00F5364B"/>
    <w:rsid w:val="00F60D81"/>
    <w:rsid w:val="00F61666"/>
    <w:rsid w:val="00F67260"/>
    <w:rsid w:val="00F721B9"/>
    <w:rsid w:val="00F7514C"/>
    <w:rsid w:val="00F90641"/>
    <w:rsid w:val="00F9408F"/>
    <w:rsid w:val="00F97BAF"/>
    <w:rsid w:val="00FA36A3"/>
    <w:rsid w:val="00FB0B1A"/>
    <w:rsid w:val="00FB1279"/>
    <w:rsid w:val="00FB541D"/>
    <w:rsid w:val="00FD10E3"/>
    <w:rsid w:val="00FD5C58"/>
    <w:rsid w:val="07830D81"/>
    <w:rsid w:val="0AF74C53"/>
    <w:rsid w:val="0C18187C"/>
    <w:rsid w:val="0D8753B3"/>
    <w:rsid w:val="0E4F7151"/>
    <w:rsid w:val="11145F40"/>
    <w:rsid w:val="260A18DD"/>
    <w:rsid w:val="3DE56C75"/>
    <w:rsid w:val="552E7D7F"/>
    <w:rsid w:val="5CBA56EE"/>
    <w:rsid w:val="5F990324"/>
    <w:rsid w:val="680916FB"/>
    <w:rsid w:val="73EC06B6"/>
    <w:rsid w:val="7AFD1A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nhideWhenUsed="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uiPriority="0"/>
    <w:lsdException w:name="envelope address" w:semiHidden="1"/>
    <w:lsdException w:name="envelope return" w:semiHidden="1"/>
    <w:lsdException w:name="footnote reference" w:uiPriority="0" w:unhideWhenUsed="0" w:qFormat="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uiPriority="0" w:qFormat="1"/>
    <w:lsdException w:name="Body Text Indent 2" w:semiHidden="1"/>
    <w:lsdException w:name="Body Text Indent 3" w:uiPriority="0" w:qFormat="1"/>
    <w:lsdException w:name="Block Text" w:semiHidden="1"/>
    <w:lsdException w:name="Hyperlink" w:qFormat="1"/>
    <w:lsdException w:name="FollowedHyperlink" w:semiHidden="1" w:uiPriority="0"/>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51E67"/>
    <w:pPr>
      <w:widowControl w:val="0"/>
      <w:jc w:val="both"/>
    </w:pPr>
    <w:rPr>
      <w:kern w:val="2"/>
      <w:sz w:val="21"/>
      <w:szCs w:val="24"/>
    </w:rPr>
  </w:style>
  <w:style w:type="paragraph" w:styleId="1">
    <w:name w:val="heading 1"/>
    <w:basedOn w:val="a"/>
    <w:next w:val="a"/>
    <w:link w:val="1Char"/>
    <w:qFormat/>
    <w:rsid w:val="00951E6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951E67"/>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unhideWhenUsed/>
    <w:qFormat/>
    <w:rsid w:val="00951E67"/>
    <w:pPr>
      <w:keepNext/>
      <w:keepLines/>
      <w:spacing w:before="260" w:after="260" w:line="412" w:lineRule="auto"/>
      <w:outlineLvl w:val="2"/>
    </w:pPr>
    <w:rPr>
      <w:b/>
      <w:bCs/>
      <w:sz w:val="32"/>
      <w:szCs w:val="32"/>
    </w:rPr>
  </w:style>
  <w:style w:type="paragraph" w:styleId="4">
    <w:name w:val="heading 4"/>
    <w:basedOn w:val="a"/>
    <w:next w:val="a"/>
    <w:link w:val="4Char"/>
    <w:unhideWhenUsed/>
    <w:qFormat/>
    <w:rsid w:val="00951E67"/>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link w:val="6Char"/>
    <w:unhideWhenUsed/>
    <w:qFormat/>
    <w:rsid w:val="00951E67"/>
    <w:pPr>
      <w:keepNext/>
      <w:keepLines/>
      <w:widowControl/>
      <w:tabs>
        <w:tab w:val="left" w:pos="1440"/>
      </w:tabs>
      <w:spacing w:before="240" w:after="64" w:line="316" w:lineRule="auto"/>
      <w:ind w:left="1152" w:hanging="1152"/>
      <w:jc w:val="left"/>
      <w:outlineLvl w:val="5"/>
    </w:pPr>
    <w:rPr>
      <w:rFonts w:ascii="Arial" w:eastAsia="黑体" w:hAnsi="Arial"/>
      <w:b/>
      <w:bCs/>
      <w:kern w:val="0"/>
      <w:sz w:val="24"/>
    </w:rPr>
  </w:style>
  <w:style w:type="paragraph" w:styleId="7">
    <w:name w:val="heading 7"/>
    <w:basedOn w:val="a"/>
    <w:next w:val="a"/>
    <w:link w:val="7Char"/>
    <w:unhideWhenUsed/>
    <w:qFormat/>
    <w:rsid w:val="00951E67"/>
    <w:pPr>
      <w:keepNext/>
      <w:keepLines/>
      <w:widowControl/>
      <w:tabs>
        <w:tab w:val="left" w:pos="2520"/>
      </w:tabs>
      <w:spacing w:before="240" w:after="64" w:line="316" w:lineRule="auto"/>
      <w:ind w:left="1296" w:hanging="1296"/>
      <w:jc w:val="left"/>
      <w:outlineLvl w:val="6"/>
    </w:pPr>
    <w:rPr>
      <w:b/>
      <w:bCs/>
      <w:kern w:val="0"/>
      <w:sz w:val="24"/>
    </w:rPr>
  </w:style>
  <w:style w:type="paragraph" w:styleId="8">
    <w:name w:val="heading 8"/>
    <w:basedOn w:val="a"/>
    <w:next w:val="a"/>
    <w:link w:val="8Char"/>
    <w:unhideWhenUsed/>
    <w:qFormat/>
    <w:rsid w:val="00951E67"/>
    <w:pPr>
      <w:keepNext/>
      <w:keepLines/>
      <w:widowControl/>
      <w:tabs>
        <w:tab w:val="left" w:pos="1440"/>
      </w:tabs>
      <w:spacing w:before="240" w:after="64" w:line="316" w:lineRule="auto"/>
      <w:ind w:left="1440" w:hanging="1440"/>
      <w:jc w:val="left"/>
      <w:outlineLvl w:val="7"/>
    </w:pPr>
    <w:rPr>
      <w:rFonts w:ascii="Arial" w:eastAsia="黑体" w:hAnsi="Arial"/>
      <w:kern w:val="0"/>
      <w:sz w:val="24"/>
    </w:rPr>
  </w:style>
  <w:style w:type="paragraph" w:styleId="9">
    <w:name w:val="heading 9"/>
    <w:basedOn w:val="a"/>
    <w:next w:val="a"/>
    <w:link w:val="9Char"/>
    <w:unhideWhenUsed/>
    <w:qFormat/>
    <w:rsid w:val="00951E67"/>
    <w:pPr>
      <w:keepNext/>
      <w:keepLines/>
      <w:widowControl/>
      <w:tabs>
        <w:tab w:val="left" w:pos="1584"/>
      </w:tabs>
      <w:spacing w:before="240" w:after="64" w:line="316"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951E67"/>
    <w:rPr>
      <w:b/>
      <w:bCs/>
    </w:rPr>
  </w:style>
  <w:style w:type="paragraph" w:styleId="a4">
    <w:name w:val="annotation text"/>
    <w:basedOn w:val="a"/>
    <w:link w:val="Char0"/>
    <w:unhideWhenUsed/>
    <w:qFormat/>
    <w:rsid w:val="00951E67"/>
    <w:pPr>
      <w:jc w:val="left"/>
    </w:pPr>
  </w:style>
  <w:style w:type="paragraph" w:styleId="70">
    <w:name w:val="toc 7"/>
    <w:basedOn w:val="a"/>
    <w:next w:val="a"/>
    <w:uiPriority w:val="39"/>
    <w:unhideWhenUsed/>
    <w:qFormat/>
    <w:rsid w:val="00951E67"/>
    <w:pPr>
      <w:ind w:leftChars="1200" w:left="2520"/>
    </w:pPr>
    <w:rPr>
      <w:rFonts w:asciiTheme="minorHAnsi" w:eastAsiaTheme="minorEastAsia" w:hAnsiTheme="minorHAnsi" w:cstheme="minorBidi"/>
      <w:szCs w:val="22"/>
    </w:rPr>
  </w:style>
  <w:style w:type="paragraph" w:styleId="a5">
    <w:name w:val="Normal Indent"/>
    <w:basedOn w:val="a"/>
    <w:unhideWhenUsed/>
    <w:qFormat/>
    <w:rsid w:val="00951E67"/>
    <w:pPr>
      <w:ind w:firstLineChars="200" w:firstLine="420"/>
    </w:pPr>
  </w:style>
  <w:style w:type="paragraph" w:styleId="a6">
    <w:name w:val="Document Map"/>
    <w:basedOn w:val="a"/>
    <w:link w:val="Char1"/>
    <w:unhideWhenUsed/>
    <w:qFormat/>
    <w:rsid w:val="00951E67"/>
    <w:pPr>
      <w:shd w:val="clear" w:color="auto" w:fill="000080"/>
    </w:pPr>
  </w:style>
  <w:style w:type="paragraph" w:styleId="30">
    <w:name w:val="Body Text 3"/>
    <w:basedOn w:val="a"/>
    <w:link w:val="3Char0"/>
    <w:unhideWhenUsed/>
    <w:qFormat/>
    <w:rsid w:val="00951E67"/>
    <w:rPr>
      <w:rFonts w:ascii="宋体"/>
      <w:sz w:val="24"/>
      <w:szCs w:val="20"/>
    </w:rPr>
  </w:style>
  <w:style w:type="paragraph" w:styleId="a7">
    <w:name w:val="Body Text"/>
    <w:basedOn w:val="a"/>
    <w:link w:val="Char2"/>
    <w:unhideWhenUsed/>
    <w:qFormat/>
    <w:rsid w:val="00951E67"/>
    <w:pPr>
      <w:spacing w:after="120"/>
    </w:pPr>
  </w:style>
  <w:style w:type="paragraph" w:styleId="a8">
    <w:name w:val="Body Text Indent"/>
    <w:basedOn w:val="a"/>
    <w:link w:val="Char3"/>
    <w:unhideWhenUsed/>
    <w:qFormat/>
    <w:rsid w:val="00951E67"/>
    <w:pPr>
      <w:spacing w:after="120"/>
      <w:ind w:leftChars="200" w:left="420"/>
    </w:pPr>
  </w:style>
  <w:style w:type="paragraph" w:styleId="5">
    <w:name w:val="toc 5"/>
    <w:basedOn w:val="a"/>
    <w:next w:val="a"/>
    <w:uiPriority w:val="39"/>
    <w:unhideWhenUsed/>
    <w:qFormat/>
    <w:rsid w:val="00951E67"/>
    <w:pPr>
      <w:ind w:leftChars="800" w:left="1680"/>
    </w:pPr>
    <w:rPr>
      <w:rFonts w:asciiTheme="minorHAnsi" w:eastAsiaTheme="minorEastAsia" w:hAnsiTheme="minorHAnsi" w:cstheme="minorBidi"/>
      <w:szCs w:val="22"/>
    </w:rPr>
  </w:style>
  <w:style w:type="paragraph" w:styleId="31">
    <w:name w:val="toc 3"/>
    <w:basedOn w:val="a"/>
    <w:next w:val="a"/>
    <w:uiPriority w:val="39"/>
    <w:unhideWhenUsed/>
    <w:qFormat/>
    <w:rsid w:val="00951E67"/>
    <w:pPr>
      <w:ind w:left="420"/>
      <w:jc w:val="left"/>
    </w:pPr>
    <w:rPr>
      <w:i/>
      <w:iCs/>
      <w:sz w:val="20"/>
      <w:szCs w:val="20"/>
    </w:rPr>
  </w:style>
  <w:style w:type="paragraph" w:styleId="a9">
    <w:name w:val="Plain Text"/>
    <w:basedOn w:val="a"/>
    <w:link w:val="Char4"/>
    <w:unhideWhenUsed/>
    <w:qFormat/>
    <w:rsid w:val="00951E67"/>
    <w:rPr>
      <w:rFonts w:ascii="Courier New" w:hAnsi="Courier New"/>
      <w:szCs w:val="20"/>
    </w:rPr>
  </w:style>
  <w:style w:type="paragraph" w:styleId="80">
    <w:name w:val="toc 8"/>
    <w:basedOn w:val="a"/>
    <w:next w:val="a"/>
    <w:uiPriority w:val="39"/>
    <w:unhideWhenUsed/>
    <w:qFormat/>
    <w:rsid w:val="00951E67"/>
    <w:pPr>
      <w:ind w:leftChars="1400" w:left="2940"/>
    </w:pPr>
    <w:rPr>
      <w:rFonts w:asciiTheme="minorHAnsi" w:eastAsiaTheme="minorEastAsia" w:hAnsiTheme="minorHAnsi" w:cstheme="minorBidi"/>
      <w:szCs w:val="22"/>
    </w:rPr>
  </w:style>
  <w:style w:type="paragraph" w:styleId="aa">
    <w:name w:val="Date"/>
    <w:basedOn w:val="a"/>
    <w:next w:val="a"/>
    <w:link w:val="Char5"/>
    <w:unhideWhenUsed/>
    <w:qFormat/>
    <w:rsid w:val="00951E67"/>
    <w:rPr>
      <w:sz w:val="24"/>
      <w:szCs w:val="20"/>
    </w:rPr>
  </w:style>
  <w:style w:type="paragraph" w:styleId="ab">
    <w:name w:val="Balloon Text"/>
    <w:basedOn w:val="a"/>
    <w:link w:val="Char6"/>
    <w:unhideWhenUsed/>
    <w:qFormat/>
    <w:rsid w:val="00951E67"/>
    <w:rPr>
      <w:sz w:val="18"/>
      <w:szCs w:val="18"/>
    </w:rPr>
  </w:style>
  <w:style w:type="paragraph" w:styleId="ac">
    <w:name w:val="footer"/>
    <w:basedOn w:val="a"/>
    <w:link w:val="Char7"/>
    <w:uiPriority w:val="99"/>
    <w:unhideWhenUsed/>
    <w:qFormat/>
    <w:rsid w:val="00951E67"/>
    <w:pPr>
      <w:tabs>
        <w:tab w:val="center" w:pos="4153"/>
        <w:tab w:val="right" w:pos="8306"/>
      </w:tabs>
      <w:snapToGrid w:val="0"/>
      <w:jc w:val="left"/>
    </w:pPr>
    <w:rPr>
      <w:sz w:val="18"/>
      <w:szCs w:val="18"/>
    </w:rPr>
  </w:style>
  <w:style w:type="paragraph" w:styleId="ad">
    <w:name w:val="header"/>
    <w:basedOn w:val="a"/>
    <w:link w:val="Char8"/>
    <w:unhideWhenUsed/>
    <w:qFormat/>
    <w:rsid w:val="00951E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51E67"/>
    <w:pPr>
      <w:spacing w:before="120" w:after="120"/>
      <w:jc w:val="left"/>
    </w:pPr>
    <w:rPr>
      <w:b/>
      <w:bCs/>
      <w:caps/>
      <w:sz w:val="20"/>
      <w:szCs w:val="20"/>
    </w:rPr>
  </w:style>
  <w:style w:type="paragraph" w:styleId="40">
    <w:name w:val="toc 4"/>
    <w:basedOn w:val="a"/>
    <w:next w:val="a"/>
    <w:uiPriority w:val="39"/>
    <w:unhideWhenUsed/>
    <w:qFormat/>
    <w:rsid w:val="00951E67"/>
    <w:pPr>
      <w:ind w:leftChars="600" w:left="1260"/>
    </w:pPr>
    <w:rPr>
      <w:rFonts w:asciiTheme="minorHAnsi" w:eastAsiaTheme="minorEastAsia" w:hAnsiTheme="minorHAnsi" w:cstheme="minorBidi"/>
      <w:szCs w:val="22"/>
    </w:rPr>
  </w:style>
  <w:style w:type="paragraph" w:styleId="ae">
    <w:name w:val="Subtitle"/>
    <w:basedOn w:val="a"/>
    <w:link w:val="Char10"/>
    <w:qFormat/>
    <w:rsid w:val="00951E67"/>
    <w:pPr>
      <w:widowControl/>
      <w:jc w:val="center"/>
    </w:pPr>
    <w:rPr>
      <w:rFonts w:asciiTheme="minorHAnsi" w:hAnsiTheme="minorHAnsi" w:cstheme="minorBidi"/>
      <w:u w:val="single"/>
      <w:lang w:eastAsia="en-US"/>
    </w:rPr>
  </w:style>
  <w:style w:type="paragraph" w:styleId="af">
    <w:name w:val="footnote text"/>
    <w:basedOn w:val="a"/>
    <w:link w:val="Char9"/>
    <w:unhideWhenUsed/>
    <w:qFormat/>
    <w:rsid w:val="00951E67"/>
    <w:rPr>
      <w:sz w:val="20"/>
      <w:szCs w:val="20"/>
    </w:rPr>
  </w:style>
  <w:style w:type="paragraph" w:styleId="60">
    <w:name w:val="toc 6"/>
    <w:basedOn w:val="a"/>
    <w:next w:val="a"/>
    <w:uiPriority w:val="39"/>
    <w:unhideWhenUsed/>
    <w:qFormat/>
    <w:rsid w:val="00951E67"/>
    <w:pPr>
      <w:ind w:leftChars="1000" w:left="2100"/>
    </w:pPr>
    <w:rPr>
      <w:rFonts w:asciiTheme="minorHAnsi" w:eastAsiaTheme="minorEastAsia" w:hAnsiTheme="minorHAnsi" w:cstheme="minorBidi"/>
      <w:szCs w:val="22"/>
    </w:rPr>
  </w:style>
  <w:style w:type="paragraph" w:styleId="32">
    <w:name w:val="Body Text Indent 3"/>
    <w:basedOn w:val="a"/>
    <w:link w:val="3Char1"/>
    <w:unhideWhenUsed/>
    <w:qFormat/>
    <w:rsid w:val="00951E67"/>
    <w:pPr>
      <w:spacing w:after="120"/>
      <w:ind w:leftChars="200" w:left="420"/>
    </w:pPr>
    <w:rPr>
      <w:sz w:val="16"/>
      <w:szCs w:val="16"/>
    </w:rPr>
  </w:style>
  <w:style w:type="paragraph" w:styleId="20">
    <w:name w:val="toc 2"/>
    <w:basedOn w:val="a"/>
    <w:next w:val="a"/>
    <w:uiPriority w:val="39"/>
    <w:unhideWhenUsed/>
    <w:qFormat/>
    <w:rsid w:val="00951E67"/>
    <w:pPr>
      <w:ind w:left="210"/>
      <w:jc w:val="left"/>
    </w:pPr>
    <w:rPr>
      <w:smallCaps/>
      <w:sz w:val="20"/>
      <w:szCs w:val="20"/>
    </w:rPr>
  </w:style>
  <w:style w:type="paragraph" w:styleId="90">
    <w:name w:val="toc 9"/>
    <w:basedOn w:val="a"/>
    <w:next w:val="a"/>
    <w:uiPriority w:val="39"/>
    <w:unhideWhenUsed/>
    <w:qFormat/>
    <w:rsid w:val="00951E67"/>
    <w:pPr>
      <w:ind w:leftChars="1600" w:left="3360"/>
    </w:pPr>
    <w:rPr>
      <w:rFonts w:asciiTheme="minorHAnsi" w:eastAsiaTheme="minorEastAsia" w:hAnsiTheme="minorHAnsi" w:cstheme="minorBidi"/>
      <w:szCs w:val="22"/>
    </w:rPr>
  </w:style>
  <w:style w:type="paragraph" w:styleId="af0">
    <w:name w:val="Title"/>
    <w:basedOn w:val="a"/>
    <w:link w:val="Chara"/>
    <w:qFormat/>
    <w:rsid w:val="00951E67"/>
    <w:pPr>
      <w:adjustRightInd w:val="0"/>
      <w:spacing w:before="240" w:after="60" w:line="420" w:lineRule="atLeast"/>
      <w:jc w:val="center"/>
      <w:outlineLvl w:val="0"/>
    </w:pPr>
    <w:rPr>
      <w:rFonts w:ascii="Arial" w:hAnsi="Arial"/>
      <w:b/>
      <w:kern w:val="0"/>
      <w:sz w:val="32"/>
      <w:szCs w:val="20"/>
    </w:rPr>
  </w:style>
  <w:style w:type="character" w:styleId="af1">
    <w:name w:val="Hyperlink"/>
    <w:basedOn w:val="a0"/>
    <w:uiPriority w:val="99"/>
    <w:unhideWhenUsed/>
    <w:qFormat/>
    <w:rsid w:val="00951E67"/>
    <w:rPr>
      <w:color w:val="0000FF"/>
      <w:u w:val="single"/>
    </w:rPr>
  </w:style>
  <w:style w:type="character" w:styleId="af2">
    <w:name w:val="footnote reference"/>
    <w:qFormat/>
    <w:rsid w:val="00951E67"/>
    <w:rPr>
      <w:vertAlign w:val="superscript"/>
    </w:rPr>
  </w:style>
  <w:style w:type="character" w:customStyle="1" w:styleId="1Char">
    <w:name w:val="标题 1 Char"/>
    <w:basedOn w:val="a0"/>
    <w:link w:val="1"/>
    <w:qFormat/>
    <w:rsid w:val="00951E67"/>
    <w:rPr>
      <w:rFonts w:ascii="Times New Roman" w:eastAsia="宋体" w:hAnsi="Times New Roman" w:cs="Times New Roman"/>
      <w:b/>
      <w:bCs/>
      <w:kern w:val="44"/>
      <w:sz w:val="44"/>
      <w:szCs w:val="44"/>
    </w:rPr>
  </w:style>
  <w:style w:type="character" w:customStyle="1" w:styleId="2Char">
    <w:name w:val="标题 2 Char"/>
    <w:basedOn w:val="a0"/>
    <w:link w:val="2"/>
    <w:qFormat/>
    <w:rsid w:val="00951E67"/>
    <w:rPr>
      <w:rFonts w:ascii="Arial" w:eastAsia="黑体" w:hAnsi="Arial" w:cs="Times New Roman"/>
      <w:b/>
      <w:bCs/>
      <w:sz w:val="32"/>
      <w:szCs w:val="32"/>
    </w:rPr>
  </w:style>
  <w:style w:type="character" w:customStyle="1" w:styleId="3Char">
    <w:name w:val="标题 3 Char"/>
    <w:basedOn w:val="a0"/>
    <w:link w:val="3"/>
    <w:semiHidden/>
    <w:qFormat/>
    <w:rsid w:val="00951E67"/>
    <w:rPr>
      <w:rFonts w:ascii="Times New Roman" w:eastAsia="宋体" w:hAnsi="Times New Roman" w:cs="Times New Roman"/>
      <w:b/>
      <w:bCs/>
      <w:sz w:val="32"/>
      <w:szCs w:val="32"/>
    </w:rPr>
  </w:style>
  <w:style w:type="character" w:customStyle="1" w:styleId="4Char">
    <w:name w:val="标题 4 Char"/>
    <w:basedOn w:val="a0"/>
    <w:link w:val="4"/>
    <w:semiHidden/>
    <w:qFormat/>
    <w:rsid w:val="00951E67"/>
    <w:rPr>
      <w:rFonts w:ascii="Arial" w:eastAsia="黑体" w:hAnsi="Arial" w:cs="Times New Roman"/>
      <w:b/>
      <w:bCs/>
      <w:sz w:val="28"/>
      <w:szCs w:val="28"/>
    </w:rPr>
  </w:style>
  <w:style w:type="character" w:customStyle="1" w:styleId="6Char">
    <w:name w:val="标题 6 Char"/>
    <w:basedOn w:val="a0"/>
    <w:link w:val="6"/>
    <w:semiHidden/>
    <w:qFormat/>
    <w:rsid w:val="00951E67"/>
    <w:rPr>
      <w:rFonts w:ascii="Arial" w:eastAsia="黑体" w:hAnsi="Arial" w:cs="Times New Roman"/>
      <w:b/>
      <w:bCs/>
      <w:kern w:val="0"/>
      <w:sz w:val="24"/>
      <w:szCs w:val="24"/>
    </w:rPr>
  </w:style>
  <w:style w:type="character" w:customStyle="1" w:styleId="7Char">
    <w:name w:val="标题 7 Char"/>
    <w:basedOn w:val="a0"/>
    <w:link w:val="7"/>
    <w:semiHidden/>
    <w:qFormat/>
    <w:rsid w:val="00951E67"/>
    <w:rPr>
      <w:rFonts w:ascii="Times New Roman" w:eastAsia="宋体" w:hAnsi="Times New Roman" w:cs="Times New Roman"/>
      <w:b/>
      <w:bCs/>
      <w:kern w:val="0"/>
      <w:sz w:val="24"/>
      <w:szCs w:val="24"/>
    </w:rPr>
  </w:style>
  <w:style w:type="character" w:customStyle="1" w:styleId="8Char">
    <w:name w:val="标题 8 Char"/>
    <w:basedOn w:val="a0"/>
    <w:link w:val="8"/>
    <w:semiHidden/>
    <w:qFormat/>
    <w:rsid w:val="00951E67"/>
    <w:rPr>
      <w:rFonts w:ascii="Arial" w:eastAsia="黑体" w:hAnsi="Arial" w:cs="Times New Roman"/>
      <w:kern w:val="0"/>
      <w:sz w:val="24"/>
      <w:szCs w:val="24"/>
    </w:rPr>
  </w:style>
  <w:style w:type="character" w:customStyle="1" w:styleId="9Char">
    <w:name w:val="标题 9 Char"/>
    <w:basedOn w:val="a0"/>
    <w:link w:val="9"/>
    <w:semiHidden/>
    <w:qFormat/>
    <w:rsid w:val="00951E67"/>
    <w:rPr>
      <w:rFonts w:ascii="Arial" w:eastAsia="黑体" w:hAnsi="Arial" w:cs="Times New Roman"/>
      <w:kern w:val="0"/>
      <w:szCs w:val="21"/>
    </w:rPr>
  </w:style>
  <w:style w:type="character" w:customStyle="1" w:styleId="Char9">
    <w:name w:val="脚注文本 Char"/>
    <w:basedOn w:val="a0"/>
    <w:link w:val="af"/>
    <w:qFormat/>
    <w:rsid w:val="00951E67"/>
    <w:rPr>
      <w:rFonts w:ascii="Times New Roman" w:eastAsia="宋体" w:hAnsi="Times New Roman" w:cs="Times New Roman"/>
      <w:sz w:val="20"/>
      <w:szCs w:val="20"/>
    </w:rPr>
  </w:style>
  <w:style w:type="character" w:customStyle="1" w:styleId="Char11">
    <w:name w:val="批注文字 Char1"/>
    <w:basedOn w:val="a0"/>
    <w:link w:val="a4"/>
    <w:semiHidden/>
    <w:qFormat/>
    <w:locked/>
    <w:rsid w:val="00951E67"/>
    <w:rPr>
      <w:rFonts w:ascii="Times New Roman" w:eastAsia="宋体" w:hAnsi="Times New Roman" w:cs="Times New Roman"/>
      <w:szCs w:val="24"/>
    </w:rPr>
  </w:style>
  <w:style w:type="character" w:customStyle="1" w:styleId="Char0">
    <w:name w:val="批注文字 Char"/>
    <w:basedOn w:val="a0"/>
    <w:link w:val="a4"/>
    <w:semiHidden/>
    <w:qFormat/>
    <w:rsid w:val="00951E67"/>
    <w:rPr>
      <w:rFonts w:ascii="Times New Roman" w:eastAsia="宋体" w:hAnsi="Times New Roman" w:cs="Times New Roman"/>
      <w:szCs w:val="24"/>
    </w:rPr>
  </w:style>
  <w:style w:type="character" w:customStyle="1" w:styleId="Char8">
    <w:name w:val="页眉 Char"/>
    <w:basedOn w:val="a0"/>
    <w:link w:val="ad"/>
    <w:semiHidden/>
    <w:qFormat/>
    <w:rsid w:val="00951E67"/>
    <w:rPr>
      <w:rFonts w:ascii="Times New Roman" w:eastAsia="宋体" w:hAnsi="Times New Roman" w:cs="Times New Roman"/>
      <w:sz w:val="18"/>
      <w:szCs w:val="18"/>
    </w:rPr>
  </w:style>
  <w:style w:type="character" w:customStyle="1" w:styleId="Char7">
    <w:name w:val="页脚 Char"/>
    <w:basedOn w:val="a0"/>
    <w:link w:val="ac"/>
    <w:uiPriority w:val="99"/>
    <w:qFormat/>
    <w:rsid w:val="00951E67"/>
    <w:rPr>
      <w:rFonts w:ascii="Times New Roman" w:eastAsia="宋体" w:hAnsi="Times New Roman" w:cs="Times New Roman"/>
      <w:sz w:val="18"/>
      <w:szCs w:val="18"/>
    </w:rPr>
  </w:style>
  <w:style w:type="character" w:customStyle="1" w:styleId="Chara">
    <w:name w:val="标题 Char"/>
    <w:basedOn w:val="a0"/>
    <w:link w:val="af0"/>
    <w:qFormat/>
    <w:rsid w:val="00951E67"/>
    <w:rPr>
      <w:rFonts w:ascii="Arial" w:eastAsia="宋体" w:hAnsi="Arial" w:cs="Times New Roman"/>
      <w:b/>
      <w:kern w:val="0"/>
      <w:sz w:val="32"/>
      <w:szCs w:val="20"/>
    </w:rPr>
  </w:style>
  <w:style w:type="character" w:customStyle="1" w:styleId="Char2">
    <w:name w:val="正文文本 Char"/>
    <w:basedOn w:val="a0"/>
    <w:link w:val="a7"/>
    <w:semiHidden/>
    <w:qFormat/>
    <w:rsid w:val="00951E67"/>
    <w:rPr>
      <w:rFonts w:ascii="Times New Roman" w:eastAsia="宋体" w:hAnsi="Times New Roman" w:cs="Times New Roman"/>
      <w:szCs w:val="24"/>
    </w:rPr>
  </w:style>
  <w:style w:type="character" w:customStyle="1" w:styleId="Char3">
    <w:name w:val="正文文本缩进 Char"/>
    <w:basedOn w:val="a0"/>
    <w:link w:val="a8"/>
    <w:semiHidden/>
    <w:qFormat/>
    <w:rsid w:val="00951E67"/>
    <w:rPr>
      <w:rFonts w:ascii="Times New Roman" w:eastAsia="宋体" w:hAnsi="Times New Roman" w:cs="Times New Roman"/>
      <w:szCs w:val="24"/>
    </w:rPr>
  </w:style>
  <w:style w:type="character" w:customStyle="1" w:styleId="Char5">
    <w:name w:val="日期 Char"/>
    <w:basedOn w:val="a0"/>
    <w:link w:val="aa"/>
    <w:semiHidden/>
    <w:qFormat/>
    <w:rsid w:val="00951E67"/>
    <w:rPr>
      <w:rFonts w:ascii="Times New Roman" w:eastAsia="宋体" w:hAnsi="Times New Roman" w:cs="Times New Roman"/>
      <w:sz w:val="24"/>
      <w:szCs w:val="20"/>
    </w:rPr>
  </w:style>
  <w:style w:type="character" w:customStyle="1" w:styleId="3Char0">
    <w:name w:val="正文文本 3 Char"/>
    <w:basedOn w:val="a0"/>
    <w:link w:val="30"/>
    <w:qFormat/>
    <w:rsid w:val="00951E67"/>
    <w:rPr>
      <w:rFonts w:ascii="宋体" w:eastAsia="宋体" w:hAnsi="Times New Roman" w:cs="Times New Roman"/>
      <w:sz w:val="24"/>
      <w:szCs w:val="20"/>
    </w:rPr>
  </w:style>
  <w:style w:type="character" w:customStyle="1" w:styleId="3Char1">
    <w:name w:val="正文文本缩进 3 Char"/>
    <w:basedOn w:val="a0"/>
    <w:link w:val="32"/>
    <w:semiHidden/>
    <w:qFormat/>
    <w:rsid w:val="00951E67"/>
    <w:rPr>
      <w:rFonts w:ascii="Times New Roman" w:eastAsia="宋体" w:hAnsi="Times New Roman" w:cs="Times New Roman"/>
      <w:sz w:val="16"/>
      <w:szCs w:val="16"/>
    </w:rPr>
  </w:style>
  <w:style w:type="character" w:customStyle="1" w:styleId="Char1">
    <w:name w:val="文档结构图 Char"/>
    <w:basedOn w:val="a0"/>
    <w:link w:val="a6"/>
    <w:semiHidden/>
    <w:qFormat/>
    <w:rsid w:val="00951E67"/>
    <w:rPr>
      <w:rFonts w:ascii="Times New Roman" w:eastAsia="宋体" w:hAnsi="Times New Roman" w:cs="Times New Roman"/>
      <w:szCs w:val="24"/>
      <w:shd w:val="clear" w:color="auto" w:fill="000080"/>
    </w:rPr>
  </w:style>
  <w:style w:type="character" w:customStyle="1" w:styleId="Char4">
    <w:name w:val="纯文本 Char"/>
    <w:basedOn w:val="a0"/>
    <w:link w:val="a9"/>
    <w:qFormat/>
    <w:rsid w:val="00951E67"/>
    <w:rPr>
      <w:rFonts w:ascii="Courier New" w:eastAsia="宋体" w:hAnsi="Courier New" w:cs="Times New Roman"/>
      <w:szCs w:val="20"/>
    </w:rPr>
  </w:style>
  <w:style w:type="character" w:customStyle="1" w:styleId="Char">
    <w:name w:val="批注主题 Char"/>
    <w:basedOn w:val="Char0"/>
    <w:link w:val="a3"/>
    <w:semiHidden/>
    <w:qFormat/>
    <w:rsid w:val="00951E67"/>
    <w:rPr>
      <w:b/>
      <w:bCs/>
    </w:rPr>
  </w:style>
  <w:style w:type="character" w:customStyle="1" w:styleId="Char6">
    <w:name w:val="批注框文本 Char"/>
    <w:basedOn w:val="a0"/>
    <w:link w:val="ab"/>
    <w:semiHidden/>
    <w:qFormat/>
    <w:rsid w:val="00951E67"/>
    <w:rPr>
      <w:rFonts w:ascii="Times New Roman" w:eastAsia="宋体" w:hAnsi="Times New Roman" w:cs="Times New Roman"/>
      <w:sz w:val="18"/>
      <w:szCs w:val="18"/>
    </w:rPr>
  </w:style>
  <w:style w:type="paragraph" w:customStyle="1" w:styleId="41">
    <w:name w:val="样式4"/>
    <w:basedOn w:val="3"/>
    <w:qFormat/>
    <w:rsid w:val="00951E67"/>
    <w:rPr>
      <w:rFonts w:eastAsia="Arial"/>
    </w:rPr>
  </w:style>
  <w:style w:type="paragraph" w:customStyle="1" w:styleId="61">
    <w:name w:val="6'"/>
    <w:basedOn w:val="a"/>
    <w:qFormat/>
    <w:rsid w:val="00951E67"/>
    <w:pPr>
      <w:autoSpaceDE w:val="0"/>
      <w:autoSpaceDN w:val="0"/>
      <w:adjustRightInd w:val="0"/>
      <w:snapToGrid w:val="0"/>
      <w:spacing w:line="320" w:lineRule="exact"/>
      <w:jc w:val="center"/>
    </w:pPr>
    <w:rPr>
      <w:spacing w:val="20"/>
      <w:kern w:val="28"/>
      <w:szCs w:val="20"/>
    </w:rPr>
  </w:style>
  <w:style w:type="paragraph" w:customStyle="1" w:styleId="11">
    <w:name w:val="1"/>
    <w:basedOn w:val="a"/>
    <w:next w:val="a"/>
    <w:qFormat/>
    <w:rsid w:val="00951E67"/>
  </w:style>
  <w:style w:type="paragraph" w:customStyle="1" w:styleId="16620">
    <w:name w:val="样式 标题 1 + 黑体 三号 非加粗 居中 段前: 6 磅 段后: 6 磅 行距: 固定值 20 磅"/>
    <w:basedOn w:val="1"/>
    <w:qFormat/>
    <w:rsid w:val="00951E67"/>
    <w:pPr>
      <w:spacing w:before="120" w:after="120" w:line="400" w:lineRule="exact"/>
      <w:jc w:val="center"/>
    </w:pPr>
    <w:rPr>
      <w:rFonts w:ascii="黑体" w:eastAsia="黑体" w:hAnsi="黑体" w:cs="宋体"/>
      <w:b w:val="0"/>
      <w:bCs w:val="0"/>
      <w:sz w:val="32"/>
      <w:szCs w:val="20"/>
    </w:rPr>
  </w:style>
  <w:style w:type="paragraph" w:customStyle="1" w:styleId="21">
    <w:name w:val="样式2"/>
    <w:basedOn w:val="3"/>
    <w:qFormat/>
    <w:rsid w:val="00951E67"/>
  </w:style>
  <w:style w:type="paragraph" w:customStyle="1" w:styleId="378020">
    <w:name w:val="样式 标题 3 + (中文) 黑体 小四 非加粗 段前: 7.8 磅 段后: 0 磅 行距: 固定值 20 磅"/>
    <w:basedOn w:val="3"/>
    <w:qFormat/>
    <w:rsid w:val="00951E67"/>
    <w:pPr>
      <w:spacing w:before="0" w:after="0" w:line="400" w:lineRule="exact"/>
    </w:pPr>
    <w:rPr>
      <w:rFonts w:eastAsia="黑体" w:cs="宋体"/>
      <w:b w:val="0"/>
      <w:bCs w:val="0"/>
      <w:sz w:val="24"/>
      <w:szCs w:val="20"/>
    </w:rPr>
  </w:style>
  <w:style w:type="paragraph" w:customStyle="1" w:styleId="af3">
    <w:name w:val="表格"/>
    <w:basedOn w:val="a"/>
    <w:qFormat/>
    <w:rsid w:val="00951E67"/>
    <w:pPr>
      <w:jc w:val="center"/>
    </w:pPr>
    <w:rPr>
      <w:rFonts w:ascii="华文细黑" w:hAnsi="华文细黑"/>
      <w:kern w:val="0"/>
      <w:szCs w:val="20"/>
    </w:rPr>
  </w:style>
  <w:style w:type="paragraph" w:customStyle="1" w:styleId="33">
    <w:name w:val="样式3"/>
    <w:basedOn w:val="3"/>
    <w:qFormat/>
    <w:rsid w:val="00951E67"/>
    <w:rPr>
      <w:rFonts w:eastAsia="Arial"/>
    </w:rPr>
  </w:style>
  <w:style w:type="paragraph" w:customStyle="1" w:styleId="Charb">
    <w:name w:val="Char"/>
    <w:basedOn w:val="a"/>
    <w:qFormat/>
    <w:rsid w:val="00951E67"/>
    <w:pPr>
      <w:tabs>
        <w:tab w:val="left" w:pos="360"/>
      </w:tabs>
    </w:pPr>
    <w:rPr>
      <w:sz w:val="24"/>
    </w:rPr>
  </w:style>
  <w:style w:type="paragraph" w:customStyle="1" w:styleId="2TimesNewRoman5020">
    <w:name w:val="样式 标题 2 + Times New Roman 四号 非加粗 段前: 5 磅 段后: 0 磅 行距: 固定值 20..."/>
    <w:basedOn w:val="2"/>
    <w:qFormat/>
    <w:rsid w:val="00951E67"/>
    <w:pPr>
      <w:spacing w:before="100" w:after="0" w:line="400" w:lineRule="exact"/>
    </w:pPr>
    <w:rPr>
      <w:rFonts w:ascii="Times New Roman" w:hAnsi="Times New Roman" w:cs="宋体"/>
      <w:b w:val="0"/>
      <w:bCs w:val="0"/>
      <w:sz w:val="28"/>
      <w:szCs w:val="20"/>
    </w:rPr>
  </w:style>
  <w:style w:type="paragraph" w:customStyle="1" w:styleId="12">
    <w:name w:val="样式1"/>
    <w:basedOn w:val="3"/>
    <w:qFormat/>
    <w:rsid w:val="00951E67"/>
    <w:rPr>
      <w:rFonts w:eastAsia="Arial"/>
    </w:rPr>
  </w:style>
  <w:style w:type="paragraph" w:customStyle="1" w:styleId="af4">
    <w:name w:val="表格文字"/>
    <w:basedOn w:val="a"/>
    <w:qFormat/>
    <w:rsid w:val="00951E67"/>
    <w:pPr>
      <w:adjustRightInd w:val="0"/>
      <w:spacing w:line="420" w:lineRule="atLeast"/>
      <w:jc w:val="left"/>
    </w:pPr>
    <w:rPr>
      <w:kern w:val="0"/>
      <w:szCs w:val="20"/>
    </w:rPr>
  </w:style>
  <w:style w:type="character" w:customStyle="1" w:styleId="CharChar8">
    <w:name w:val="Char Char8"/>
    <w:basedOn w:val="a0"/>
    <w:qFormat/>
    <w:rsid w:val="00951E67"/>
    <w:rPr>
      <w:rFonts w:ascii="Arial" w:eastAsia="黑体" w:hAnsi="Arial" w:cs="Arial" w:hint="default"/>
      <w:b/>
      <w:bCs/>
      <w:kern w:val="2"/>
      <w:sz w:val="32"/>
      <w:szCs w:val="32"/>
      <w:lang w:val="en-US" w:eastAsia="zh-CN" w:bidi="ar-SA"/>
    </w:rPr>
  </w:style>
  <w:style w:type="character" w:customStyle="1" w:styleId="CharChar">
    <w:name w:val="Char Char"/>
    <w:basedOn w:val="a0"/>
    <w:qFormat/>
    <w:rsid w:val="00951E67"/>
    <w:rPr>
      <w:rFonts w:ascii="Arial" w:eastAsia="黑体" w:hAnsi="Arial" w:cs="Arial" w:hint="default"/>
      <w:b/>
      <w:bCs/>
      <w:kern w:val="2"/>
      <w:sz w:val="32"/>
      <w:szCs w:val="32"/>
      <w:lang w:val="en-US" w:eastAsia="zh-CN" w:bidi="ar-SA"/>
    </w:rPr>
  </w:style>
  <w:style w:type="character" w:customStyle="1" w:styleId="font161">
    <w:name w:val="font161"/>
    <w:basedOn w:val="a0"/>
    <w:qFormat/>
    <w:rsid w:val="00951E67"/>
    <w:rPr>
      <w:b/>
      <w:bCs/>
      <w:sz w:val="32"/>
      <w:szCs w:val="32"/>
    </w:rPr>
  </w:style>
  <w:style w:type="character" w:customStyle="1" w:styleId="CharChar2">
    <w:name w:val="Char Char2"/>
    <w:basedOn w:val="a0"/>
    <w:qFormat/>
    <w:rsid w:val="00951E67"/>
    <w:rPr>
      <w:rFonts w:ascii="宋体" w:eastAsia="宋体" w:hAnsi="宋体" w:hint="eastAsia"/>
      <w:kern w:val="2"/>
      <w:sz w:val="21"/>
      <w:szCs w:val="24"/>
      <w:lang w:val="en-US" w:eastAsia="zh-CN" w:bidi="ar-SA"/>
    </w:rPr>
  </w:style>
  <w:style w:type="character" w:customStyle="1" w:styleId="CharChar7">
    <w:name w:val="Char Char7"/>
    <w:basedOn w:val="a0"/>
    <w:qFormat/>
    <w:rsid w:val="00951E67"/>
    <w:rPr>
      <w:rFonts w:ascii="Arial" w:eastAsia="黑体" w:hAnsi="Arial" w:cs="Arial" w:hint="default"/>
      <w:b/>
      <w:bCs/>
      <w:kern w:val="2"/>
      <w:sz w:val="32"/>
      <w:szCs w:val="32"/>
      <w:lang w:val="en-US" w:eastAsia="zh-CN" w:bidi="ar-SA"/>
    </w:rPr>
  </w:style>
  <w:style w:type="character" w:customStyle="1" w:styleId="font11">
    <w:name w:val="font11"/>
    <w:basedOn w:val="a0"/>
    <w:qFormat/>
    <w:rsid w:val="00951E67"/>
    <w:rPr>
      <w:rFonts w:ascii="宋体" w:eastAsia="宋体" w:hAnsi="宋体" w:cs="宋体" w:hint="eastAsia"/>
      <w:color w:val="000000"/>
      <w:sz w:val="20"/>
      <w:szCs w:val="20"/>
    </w:rPr>
  </w:style>
  <w:style w:type="paragraph" w:customStyle="1" w:styleId="13">
    <w:name w:val="无间隔1"/>
    <w:qFormat/>
    <w:rsid w:val="00951E67"/>
    <w:pPr>
      <w:widowControl w:val="0"/>
      <w:jc w:val="both"/>
    </w:pPr>
    <w:rPr>
      <w:kern w:val="2"/>
      <w:sz w:val="21"/>
      <w:szCs w:val="24"/>
    </w:rPr>
  </w:style>
  <w:style w:type="character" w:customStyle="1" w:styleId="Charc">
    <w:name w:val="副标题 Char"/>
    <w:basedOn w:val="a0"/>
    <w:link w:val="ae"/>
    <w:qFormat/>
    <w:rsid w:val="00951E67"/>
    <w:rPr>
      <w:rFonts w:eastAsia="宋体"/>
      <w:szCs w:val="24"/>
      <w:u w:val="single"/>
      <w:lang w:eastAsia="en-US"/>
    </w:rPr>
  </w:style>
  <w:style w:type="character" w:customStyle="1" w:styleId="Char10">
    <w:name w:val="副标题 Char1"/>
    <w:basedOn w:val="a0"/>
    <w:link w:val="ae"/>
    <w:uiPriority w:val="11"/>
    <w:qFormat/>
    <w:rsid w:val="00951E67"/>
    <w:rPr>
      <w:rFonts w:asciiTheme="majorHAnsi" w:eastAsia="宋体" w:hAnsiTheme="majorHAnsi" w:cstheme="majorBidi"/>
      <w:b/>
      <w:bCs/>
      <w:kern w:val="28"/>
      <w:sz w:val="32"/>
      <w:szCs w:val="32"/>
    </w:rPr>
  </w:style>
  <w:style w:type="paragraph" w:customStyle="1" w:styleId="14">
    <w:name w:val="列出段落1"/>
    <w:basedOn w:val="a"/>
    <w:uiPriority w:val="34"/>
    <w:qFormat/>
    <w:rsid w:val="00951E67"/>
    <w:pPr>
      <w:ind w:firstLineChars="200" w:firstLine="420"/>
    </w:pPr>
  </w:style>
  <w:style w:type="paragraph" w:customStyle="1" w:styleId="TOC1">
    <w:name w:val="TOC 标题1"/>
    <w:basedOn w:val="1"/>
    <w:next w:val="a"/>
    <w:uiPriority w:val="39"/>
    <w:unhideWhenUsed/>
    <w:qFormat/>
    <w:rsid w:val="00951E6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0">
    <w:name w:val="列出段落11"/>
    <w:basedOn w:val="a"/>
    <w:qFormat/>
    <w:rsid w:val="00951E67"/>
    <w:pPr>
      <w:ind w:firstLineChars="200" w:firstLine="420"/>
    </w:pPr>
    <w:rPr>
      <w:rFonts w:ascii="Calibri" w:hAnsi="Calibri"/>
      <w:szCs w:val="22"/>
    </w:rPr>
  </w:style>
  <w:style w:type="paragraph" w:styleId="af5">
    <w:name w:val="List Paragraph"/>
    <w:basedOn w:val="a"/>
    <w:uiPriority w:val="99"/>
    <w:unhideWhenUsed/>
    <w:qFormat/>
    <w:rsid w:val="00951E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64E12-6077-489A-A331-F9216474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52</Pages>
  <Words>4670</Words>
  <Characters>26621</Characters>
  <Application>Microsoft Office Word</Application>
  <DocSecurity>0</DocSecurity>
  <Lines>221</Lines>
  <Paragraphs>62</Paragraphs>
  <ScaleCrop>false</ScaleCrop>
  <Company>china</Company>
  <LinksUpToDate>false</LinksUpToDate>
  <CharactersWithSpaces>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199</cp:revision>
  <cp:lastPrinted>2017-12-29T01:48:00Z</cp:lastPrinted>
  <dcterms:created xsi:type="dcterms:W3CDTF">2016-08-15T00:16:00Z</dcterms:created>
  <dcterms:modified xsi:type="dcterms:W3CDTF">2018-06-14T07:49:00Z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